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900CD" w14:textId="7427C901" w:rsidR="00ED56D2" w:rsidRPr="00BF6068" w:rsidRDefault="00D853DD">
      <w:pPr>
        <w:pStyle w:val="BodyText"/>
        <w:ind w:left="112"/>
      </w:pPr>
      <w:r w:rsidRPr="00BF6068">
        <w:rPr>
          <w:noProof/>
        </w:rPr>
        <w:drawing>
          <wp:inline distT="0" distB="0" distL="0" distR="0" wp14:anchorId="3BE044C6" wp14:editId="25BB2B76">
            <wp:extent cx="1459296" cy="106451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9296" cy="1064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09588" w14:textId="77777777" w:rsidR="00ED56D2" w:rsidRPr="00FB2E9A" w:rsidRDefault="00D853DD" w:rsidP="00525074">
      <w:pPr>
        <w:spacing w:before="138"/>
        <w:ind w:left="3440" w:right="3498"/>
        <w:jc w:val="center"/>
        <w:rPr>
          <w:b/>
          <w:sz w:val="24"/>
          <w:szCs w:val="24"/>
        </w:rPr>
      </w:pPr>
      <w:r w:rsidRPr="00FB2E9A">
        <w:rPr>
          <w:b/>
          <w:sz w:val="24"/>
          <w:szCs w:val="24"/>
        </w:rPr>
        <w:t>JOB</w:t>
      </w:r>
      <w:r w:rsidRPr="00FB2E9A">
        <w:rPr>
          <w:b/>
          <w:spacing w:val="-6"/>
          <w:sz w:val="24"/>
          <w:szCs w:val="24"/>
        </w:rPr>
        <w:t xml:space="preserve"> </w:t>
      </w:r>
      <w:r w:rsidRPr="00FB2E9A">
        <w:rPr>
          <w:b/>
          <w:spacing w:val="-2"/>
          <w:sz w:val="24"/>
          <w:szCs w:val="24"/>
        </w:rPr>
        <w:t>DESCRIPTION</w:t>
      </w:r>
    </w:p>
    <w:p w14:paraId="1465732D" w14:textId="77777777" w:rsidR="00ED56D2" w:rsidRPr="00FB2E9A" w:rsidRDefault="00ED56D2" w:rsidP="00525074">
      <w:pPr>
        <w:pStyle w:val="BodyText"/>
        <w:jc w:val="both"/>
        <w:rPr>
          <w:b/>
        </w:rPr>
      </w:pPr>
    </w:p>
    <w:p w14:paraId="130046FD" w14:textId="00175152" w:rsidR="00ED56D2" w:rsidRDefault="00525074" w:rsidP="00525074">
      <w:pPr>
        <w:ind w:left="180" w:right="36"/>
        <w:jc w:val="center"/>
        <w:rPr>
          <w:b/>
          <w:spacing w:val="-2"/>
          <w:sz w:val="24"/>
          <w:szCs w:val="24"/>
          <w:u w:val="thick"/>
        </w:rPr>
      </w:pPr>
      <w:r w:rsidRPr="00FB2E9A">
        <w:rPr>
          <w:b/>
          <w:sz w:val="24"/>
          <w:szCs w:val="24"/>
          <w:u w:val="thick"/>
        </w:rPr>
        <w:t>QUALITY</w:t>
      </w:r>
      <w:r>
        <w:rPr>
          <w:b/>
          <w:sz w:val="24"/>
          <w:szCs w:val="24"/>
          <w:u w:val="thick"/>
        </w:rPr>
        <w:t xml:space="preserve"> </w:t>
      </w:r>
      <w:r w:rsidRPr="00FB2E9A">
        <w:rPr>
          <w:b/>
          <w:sz w:val="24"/>
          <w:szCs w:val="24"/>
          <w:u w:val="thick"/>
        </w:rPr>
        <w:t xml:space="preserve">ASSURANCE </w:t>
      </w:r>
      <w:r>
        <w:rPr>
          <w:b/>
          <w:sz w:val="24"/>
          <w:szCs w:val="24"/>
          <w:u w:val="thick"/>
        </w:rPr>
        <w:t>S</w:t>
      </w:r>
      <w:r w:rsidRPr="00FB2E9A">
        <w:rPr>
          <w:b/>
          <w:spacing w:val="-2"/>
          <w:sz w:val="24"/>
          <w:szCs w:val="24"/>
          <w:u w:val="thick"/>
        </w:rPr>
        <w:t>PECIALIST</w:t>
      </w:r>
    </w:p>
    <w:p w14:paraId="19977355" w14:textId="4179E4DE" w:rsidR="00C56AC8" w:rsidRDefault="00C56AC8" w:rsidP="00525074">
      <w:pPr>
        <w:ind w:left="180" w:right="36"/>
        <w:jc w:val="center"/>
        <w:rPr>
          <w:b/>
          <w:spacing w:val="-2"/>
          <w:sz w:val="24"/>
          <w:szCs w:val="24"/>
          <w:u w:val="thick"/>
        </w:rPr>
      </w:pPr>
    </w:p>
    <w:p w14:paraId="595E1EE0" w14:textId="7B96CDCA" w:rsidR="00ED56D2" w:rsidRPr="00FB2E9A" w:rsidRDefault="00D853DD" w:rsidP="00525074">
      <w:pPr>
        <w:pStyle w:val="BodyText"/>
        <w:ind w:left="111"/>
        <w:jc w:val="both"/>
      </w:pPr>
      <w:r w:rsidRPr="00FB2E9A">
        <w:t>Under</w:t>
      </w:r>
      <w:r w:rsidRPr="00FB2E9A">
        <w:rPr>
          <w:spacing w:val="-1"/>
        </w:rPr>
        <w:t xml:space="preserve"> </w:t>
      </w:r>
      <w:r w:rsidRPr="00FB2E9A">
        <w:t xml:space="preserve">the supervision of the </w:t>
      </w:r>
      <w:r w:rsidR="006B7A32">
        <w:t>q</w:t>
      </w:r>
      <w:r w:rsidR="00D95A20">
        <w:t>u</w:t>
      </w:r>
      <w:r w:rsidR="00A24AC4" w:rsidRPr="00FB2E9A">
        <w:t xml:space="preserve">ality </w:t>
      </w:r>
      <w:r w:rsidR="006B7A32">
        <w:t>a</w:t>
      </w:r>
      <w:r w:rsidR="00A24AC4" w:rsidRPr="00FB2E9A">
        <w:t xml:space="preserve">ssurance </w:t>
      </w:r>
      <w:r w:rsidR="006B7A32">
        <w:t>c</w:t>
      </w:r>
      <w:r w:rsidR="00A24AC4" w:rsidRPr="00FB2E9A">
        <w:t>oordinator</w:t>
      </w:r>
      <w:r w:rsidRPr="00FB2E9A">
        <w:t>,</w:t>
      </w:r>
      <w:r w:rsidRPr="00FB2E9A">
        <w:rPr>
          <w:spacing w:val="-1"/>
        </w:rPr>
        <w:t xml:space="preserve"> </w:t>
      </w:r>
      <w:r w:rsidRPr="00FB2E9A">
        <w:t xml:space="preserve">the </w:t>
      </w:r>
      <w:r w:rsidR="006B7A32">
        <w:t>q</w:t>
      </w:r>
      <w:r w:rsidR="00A24AC4" w:rsidRPr="00FB2E9A">
        <w:t xml:space="preserve">uality </w:t>
      </w:r>
      <w:r w:rsidR="006B7A32">
        <w:t>a</w:t>
      </w:r>
      <w:r w:rsidR="00A24AC4" w:rsidRPr="00FB2E9A">
        <w:t>ssurance</w:t>
      </w:r>
      <w:r w:rsidRPr="00FB2E9A">
        <w:t xml:space="preserve"> </w:t>
      </w:r>
      <w:r w:rsidR="006B7A32">
        <w:t>s</w:t>
      </w:r>
      <w:r w:rsidRPr="00FB2E9A">
        <w:t>pecialist shall be responsible to:</w:t>
      </w:r>
    </w:p>
    <w:p w14:paraId="34EFD921" w14:textId="5E0EAE67" w:rsidR="004D21ED" w:rsidRPr="00FB2E9A" w:rsidRDefault="00095CEA" w:rsidP="009B4100">
      <w:pPr>
        <w:pStyle w:val="Default"/>
        <w:numPr>
          <w:ilvl w:val="0"/>
          <w:numId w:val="1"/>
        </w:numPr>
        <w:spacing w:before="100" w:beforeAutospacing="1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Acquire a knowledge of c</w:t>
      </w:r>
      <w:r w:rsidR="004D21ED" w:rsidRPr="00FB2E9A">
        <w:rPr>
          <w:rFonts w:ascii="Arial" w:hAnsi="Arial" w:cs="Arial"/>
        </w:rPr>
        <w:t>ommunity care licensing regulations, funding terms and conditions, Title 5 and 22 Regulations, welfare and institution code, county</w:t>
      </w:r>
      <w:r w:rsidR="004D21ED" w:rsidRPr="00FB2E9A">
        <w:rPr>
          <w:rFonts w:ascii="Arial" w:hAnsi="Arial" w:cs="Arial"/>
          <w:spacing w:val="-4"/>
        </w:rPr>
        <w:t xml:space="preserve"> </w:t>
      </w:r>
      <w:proofErr w:type="gramStart"/>
      <w:r w:rsidR="004D21ED" w:rsidRPr="00FB2E9A">
        <w:rPr>
          <w:rFonts w:ascii="Arial" w:hAnsi="Arial" w:cs="Arial"/>
        </w:rPr>
        <w:t>child</w:t>
      </w:r>
      <w:r w:rsidR="004D21ED" w:rsidRPr="00FB2E9A">
        <w:rPr>
          <w:rFonts w:ascii="Arial" w:hAnsi="Arial" w:cs="Arial"/>
          <w:spacing w:val="-1"/>
        </w:rPr>
        <w:t xml:space="preserve"> </w:t>
      </w:r>
      <w:r w:rsidR="004D21ED" w:rsidRPr="00FB2E9A">
        <w:rPr>
          <w:rFonts w:ascii="Arial" w:hAnsi="Arial" w:cs="Arial"/>
        </w:rPr>
        <w:t>care</w:t>
      </w:r>
      <w:proofErr w:type="gramEnd"/>
      <w:r w:rsidR="004D21ED" w:rsidRPr="00FB2E9A">
        <w:rPr>
          <w:rFonts w:ascii="Arial" w:hAnsi="Arial" w:cs="Arial"/>
          <w:spacing w:val="-1"/>
        </w:rPr>
        <w:t xml:space="preserve"> </w:t>
      </w:r>
      <w:r w:rsidR="004D21ED" w:rsidRPr="00FB2E9A">
        <w:rPr>
          <w:rFonts w:ascii="Arial" w:hAnsi="Arial" w:cs="Arial"/>
        </w:rPr>
        <w:t>and</w:t>
      </w:r>
      <w:r w:rsidR="004D21ED" w:rsidRPr="00FB2E9A">
        <w:rPr>
          <w:rFonts w:ascii="Arial" w:hAnsi="Arial" w:cs="Arial"/>
          <w:spacing w:val="-1"/>
        </w:rPr>
        <w:t xml:space="preserve"> </w:t>
      </w:r>
      <w:r w:rsidR="004D21ED" w:rsidRPr="00FB2E9A">
        <w:rPr>
          <w:rFonts w:ascii="Arial" w:hAnsi="Arial" w:cs="Arial"/>
        </w:rPr>
        <w:t>child</w:t>
      </w:r>
      <w:r w:rsidR="004D21ED" w:rsidRPr="00FB2E9A">
        <w:rPr>
          <w:rFonts w:ascii="Arial" w:hAnsi="Arial" w:cs="Arial"/>
          <w:spacing w:val="-2"/>
        </w:rPr>
        <w:t xml:space="preserve"> </w:t>
      </w:r>
      <w:r w:rsidR="004D21ED" w:rsidRPr="00FB2E9A">
        <w:rPr>
          <w:rFonts w:ascii="Arial" w:hAnsi="Arial" w:cs="Arial"/>
        </w:rPr>
        <w:t>development</w:t>
      </w:r>
      <w:r w:rsidR="004D21ED" w:rsidRPr="00FB2E9A">
        <w:rPr>
          <w:rFonts w:ascii="Arial" w:hAnsi="Arial" w:cs="Arial"/>
          <w:spacing w:val="-2"/>
        </w:rPr>
        <w:t xml:space="preserve"> </w:t>
      </w:r>
      <w:r w:rsidR="004D21ED" w:rsidRPr="00FB2E9A">
        <w:rPr>
          <w:rFonts w:ascii="Arial" w:hAnsi="Arial" w:cs="Arial"/>
        </w:rPr>
        <w:t xml:space="preserve">contracts, and agency policies, procedures, and timelines. </w:t>
      </w:r>
    </w:p>
    <w:p w14:paraId="01F73228" w14:textId="7B23782E" w:rsidR="009053D4" w:rsidRPr="00512870" w:rsidRDefault="00095CEA" w:rsidP="009B4100">
      <w:pPr>
        <w:pStyle w:val="Default"/>
        <w:numPr>
          <w:ilvl w:val="0"/>
          <w:numId w:val="1"/>
        </w:numPr>
        <w:spacing w:before="100" w:beforeAutospacing="1" w:after="120"/>
        <w:jc w:val="both"/>
        <w:rPr>
          <w:rFonts w:ascii="Arial" w:hAnsi="Arial" w:cs="Arial"/>
        </w:rPr>
      </w:pPr>
      <w:bookmarkStart w:id="0" w:name="_Hlk128466307"/>
      <w:r>
        <w:rPr>
          <w:rFonts w:ascii="Arial" w:hAnsi="Arial" w:cs="Arial"/>
        </w:rPr>
        <w:t xml:space="preserve">Acquire a </w:t>
      </w:r>
      <w:r w:rsidR="009053D4" w:rsidRPr="00512870">
        <w:rPr>
          <w:rFonts w:ascii="Arial" w:hAnsi="Arial" w:cs="Arial"/>
        </w:rPr>
        <w:t xml:space="preserve">knowledge of </w:t>
      </w:r>
      <w:r w:rsidR="009053D4">
        <w:rPr>
          <w:rFonts w:ascii="Arial" w:hAnsi="Arial" w:cs="Arial"/>
        </w:rPr>
        <w:t xml:space="preserve">all </w:t>
      </w:r>
      <w:proofErr w:type="gramStart"/>
      <w:r w:rsidR="0068635A">
        <w:rPr>
          <w:rFonts w:ascii="Arial" w:hAnsi="Arial" w:cs="Arial"/>
        </w:rPr>
        <w:t>Child Care</w:t>
      </w:r>
      <w:proofErr w:type="gramEnd"/>
      <w:r w:rsidR="0068635A">
        <w:rPr>
          <w:rFonts w:ascii="Arial" w:hAnsi="Arial" w:cs="Arial"/>
        </w:rPr>
        <w:t xml:space="preserve"> Programs Department (</w:t>
      </w:r>
      <w:r w:rsidR="009053D4">
        <w:rPr>
          <w:rFonts w:ascii="Arial" w:hAnsi="Arial" w:cs="Arial"/>
        </w:rPr>
        <w:t>CCPD</w:t>
      </w:r>
      <w:r w:rsidR="0068635A">
        <w:rPr>
          <w:rFonts w:ascii="Arial" w:hAnsi="Arial" w:cs="Arial"/>
        </w:rPr>
        <w:t>)</w:t>
      </w:r>
      <w:r w:rsidR="009053D4">
        <w:rPr>
          <w:rFonts w:ascii="Arial" w:hAnsi="Arial" w:cs="Arial"/>
        </w:rPr>
        <w:t xml:space="preserve"> and </w:t>
      </w:r>
      <w:r w:rsidR="0068635A">
        <w:rPr>
          <w:rFonts w:ascii="Arial" w:hAnsi="Arial" w:cs="Arial"/>
        </w:rPr>
        <w:t>California Department of Social Services (</w:t>
      </w:r>
      <w:r w:rsidR="009053D4">
        <w:rPr>
          <w:rFonts w:ascii="Arial" w:hAnsi="Arial" w:cs="Arial"/>
        </w:rPr>
        <w:t>CDSS</w:t>
      </w:r>
      <w:r w:rsidR="0068635A">
        <w:rPr>
          <w:rFonts w:ascii="Arial" w:hAnsi="Arial" w:cs="Arial"/>
        </w:rPr>
        <w:t>)</w:t>
      </w:r>
      <w:r w:rsidR="009053D4">
        <w:rPr>
          <w:rFonts w:ascii="Arial" w:hAnsi="Arial" w:cs="Arial"/>
        </w:rPr>
        <w:t xml:space="preserve"> case management and eligibility </w:t>
      </w:r>
      <w:r w:rsidR="009053D4" w:rsidRPr="00512870">
        <w:rPr>
          <w:rFonts w:ascii="Arial" w:hAnsi="Arial" w:cs="Arial"/>
        </w:rPr>
        <w:t>compliance requirements</w:t>
      </w:r>
      <w:r w:rsidR="009053D4">
        <w:rPr>
          <w:rFonts w:ascii="Arial" w:hAnsi="Arial" w:cs="Arial"/>
        </w:rPr>
        <w:t>,</w:t>
      </w:r>
      <w:r w:rsidR="009053D4" w:rsidRPr="00512870">
        <w:rPr>
          <w:rFonts w:ascii="Arial" w:hAnsi="Arial" w:cs="Arial"/>
        </w:rPr>
        <w:t xml:space="preserve"> a</w:t>
      </w:r>
      <w:r w:rsidR="009B4100">
        <w:rPr>
          <w:rFonts w:ascii="Arial" w:hAnsi="Arial" w:cs="Arial"/>
        </w:rPr>
        <w:t xml:space="preserve">nd </w:t>
      </w:r>
      <w:r w:rsidR="009053D4" w:rsidRPr="00512870">
        <w:rPr>
          <w:rFonts w:ascii="Arial" w:hAnsi="Arial" w:cs="Arial"/>
        </w:rPr>
        <w:t>complet</w:t>
      </w:r>
      <w:r w:rsidR="009B4100">
        <w:rPr>
          <w:rFonts w:ascii="Arial" w:hAnsi="Arial" w:cs="Arial"/>
        </w:rPr>
        <w:t>ion of</w:t>
      </w:r>
      <w:r w:rsidR="009053D4" w:rsidRPr="00512870">
        <w:rPr>
          <w:rFonts w:ascii="Arial" w:hAnsi="Arial" w:cs="Arial"/>
        </w:rPr>
        <w:t xml:space="preserve"> provider contracts and reimbursements.</w:t>
      </w:r>
    </w:p>
    <w:bookmarkEnd w:id="0"/>
    <w:p w14:paraId="2B5C593F" w14:textId="7A9D9938" w:rsidR="005C633C" w:rsidRPr="00FB2E9A" w:rsidRDefault="00A24AC4" w:rsidP="009B4100">
      <w:pPr>
        <w:pStyle w:val="ListParagraph"/>
        <w:numPr>
          <w:ilvl w:val="0"/>
          <w:numId w:val="1"/>
        </w:numPr>
        <w:tabs>
          <w:tab w:val="left" w:pos="623"/>
          <w:tab w:val="left" w:pos="624"/>
        </w:tabs>
        <w:spacing w:before="100" w:beforeAutospacing="1" w:after="120"/>
        <w:ind w:left="619" w:right="-40" w:hanging="504"/>
        <w:jc w:val="both"/>
        <w:rPr>
          <w:sz w:val="24"/>
          <w:szCs w:val="24"/>
        </w:rPr>
      </w:pPr>
      <w:r w:rsidRPr="00FB2E9A">
        <w:rPr>
          <w:color w:val="000000"/>
          <w:sz w:val="24"/>
          <w:szCs w:val="24"/>
        </w:rPr>
        <w:t>Review</w:t>
      </w:r>
      <w:r w:rsidR="001012CB" w:rsidRPr="00FB2E9A">
        <w:rPr>
          <w:color w:val="000000"/>
          <w:sz w:val="24"/>
          <w:szCs w:val="24"/>
        </w:rPr>
        <w:t xml:space="preserve"> department</w:t>
      </w:r>
      <w:r w:rsidRPr="00FB2E9A">
        <w:rPr>
          <w:color w:val="000000"/>
          <w:sz w:val="24"/>
          <w:szCs w:val="24"/>
        </w:rPr>
        <w:t xml:space="preserve"> processes</w:t>
      </w:r>
      <w:r w:rsidR="00F562D6" w:rsidRPr="00FB2E9A">
        <w:rPr>
          <w:color w:val="000000"/>
          <w:sz w:val="24"/>
          <w:szCs w:val="24"/>
        </w:rPr>
        <w:t xml:space="preserve"> with </w:t>
      </w:r>
      <w:r w:rsidR="00095CEA">
        <w:rPr>
          <w:color w:val="000000"/>
          <w:sz w:val="24"/>
          <w:szCs w:val="24"/>
        </w:rPr>
        <w:t xml:space="preserve">quality assurance </w:t>
      </w:r>
      <w:r w:rsidR="0068635A">
        <w:rPr>
          <w:color w:val="000000"/>
          <w:sz w:val="24"/>
          <w:szCs w:val="24"/>
        </w:rPr>
        <w:t>c</w:t>
      </w:r>
      <w:r w:rsidR="00F562D6" w:rsidRPr="00FB2E9A">
        <w:rPr>
          <w:color w:val="000000"/>
          <w:sz w:val="24"/>
          <w:szCs w:val="24"/>
        </w:rPr>
        <w:t>oordinator</w:t>
      </w:r>
      <w:r w:rsidRPr="00FB2E9A">
        <w:rPr>
          <w:color w:val="000000"/>
          <w:sz w:val="24"/>
          <w:szCs w:val="24"/>
        </w:rPr>
        <w:t xml:space="preserve"> to ensure accurate </w:t>
      </w:r>
      <w:r w:rsidR="00CF5511" w:rsidRPr="00FB2E9A">
        <w:rPr>
          <w:color w:val="000000"/>
          <w:sz w:val="24"/>
          <w:szCs w:val="24"/>
        </w:rPr>
        <w:t>d</w:t>
      </w:r>
      <w:r w:rsidR="001012CB" w:rsidRPr="00FB2E9A">
        <w:rPr>
          <w:color w:val="000000"/>
          <w:sz w:val="24"/>
          <w:szCs w:val="24"/>
        </w:rPr>
        <w:t xml:space="preserve">etermination of </w:t>
      </w:r>
      <w:r w:rsidR="005C633C" w:rsidRPr="00FB2E9A">
        <w:rPr>
          <w:color w:val="000000"/>
          <w:sz w:val="24"/>
          <w:szCs w:val="24"/>
        </w:rPr>
        <w:t>eligibility</w:t>
      </w:r>
      <w:r w:rsidR="001012CB" w:rsidRPr="00FB2E9A">
        <w:rPr>
          <w:color w:val="000000"/>
          <w:sz w:val="24"/>
          <w:szCs w:val="24"/>
        </w:rPr>
        <w:t xml:space="preserve"> and</w:t>
      </w:r>
      <w:r w:rsidR="005C633C" w:rsidRPr="00FB2E9A">
        <w:rPr>
          <w:color w:val="000000"/>
          <w:sz w:val="24"/>
          <w:szCs w:val="24"/>
        </w:rPr>
        <w:t xml:space="preserve"> n</w:t>
      </w:r>
      <w:r w:rsidR="00735054" w:rsidRPr="00FB2E9A">
        <w:rPr>
          <w:color w:val="000000"/>
          <w:sz w:val="24"/>
          <w:szCs w:val="24"/>
        </w:rPr>
        <w:t>eed, and ensur</w:t>
      </w:r>
      <w:r w:rsidR="00095CEA">
        <w:rPr>
          <w:color w:val="000000"/>
          <w:sz w:val="24"/>
          <w:szCs w:val="24"/>
        </w:rPr>
        <w:t>e</w:t>
      </w:r>
      <w:r w:rsidR="005C076D" w:rsidRPr="00FB2E9A">
        <w:rPr>
          <w:color w:val="000000"/>
          <w:sz w:val="24"/>
          <w:szCs w:val="24"/>
        </w:rPr>
        <w:t xml:space="preserve"> </w:t>
      </w:r>
      <w:r w:rsidR="001012CB" w:rsidRPr="00FB2E9A">
        <w:rPr>
          <w:color w:val="000000"/>
          <w:sz w:val="24"/>
          <w:szCs w:val="24"/>
        </w:rPr>
        <w:t>reimbursement</w:t>
      </w:r>
      <w:r w:rsidR="00161B9D" w:rsidRPr="00FB2E9A">
        <w:rPr>
          <w:color w:val="000000"/>
          <w:sz w:val="24"/>
          <w:szCs w:val="24"/>
        </w:rPr>
        <w:t>s are</w:t>
      </w:r>
      <w:r w:rsidR="001012CB" w:rsidRPr="00FB2E9A">
        <w:rPr>
          <w:color w:val="000000"/>
          <w:sz w:val="24"/>
          <w:szCs w:val="24"/>
        </w:rPr>
        <w:t xml:space="preserve"> calculated</w:t>
      </w:r>
      <w:r w:rsidRPr="00FB2E9A">
        <w:rPr>
          <w:color w:val="000000"/>
          <w:sz w:val="24"/>
          <w:szCs w:val="24"/>
        </w:rPr>
        <w:t xml:space="preserve"> </w:t>
      </w:r>
      <w:r w:rsidR="001012CB" w:rsidRPr="00FB2E9A">
        <w:rPr>
          <w:color w:val="000000"/>
          <w:sz w:val="24"/>
          <w:szCs w:val="24"/>
        </w:rPr>
        <w:t>appropriately</w:t>
      </w:r>
      <w:r w:rsidR="00F562D6" w:rsidRPr="00FB2E9A">
        <w:rPr>
          <w:color w:val="000000"/>
          <w:sz w:val="24"/>
          <w:szCs w:val="24"/>
        </w:rPr>
        <w:t xml:space="preserve"> </w:t>
      </w:r>
      <w:r w:rsidRPr="00FB2E9A">
        <w:rPr>
          <w:color w:val="000000"/>
          <w:sz w:val="24"/>
          <w:szCs w:val="24"/>
        </w:rPr>
        <w:t xml:space="preserve">in compliance with </w:t>
      </w:r>
      <w:r w:rsidR="0068635A">
        <w:rPr>
          <w:color w:val="000000"/>
          <w:sz w:val="24"/>
          <w:szCs w:val="24"/>
        </w:rPr>
        <w:t xml:space="preserve">regulatory agencies and </w:t>
      </w:r>
      <w:r w:rsidR="005C633C" w:rsidRPr="00FB2E9A">
        <w:rPr>
          <w:color w:val="000000"/>
          <w:sz w:val="24"/>
          <w:szCs w:val="24"/>
        </w:rPr>
        <w:t>Funding Terms and Conditions.</w:t>
      </w:r>
    </w:p>
    <w:p w14:paraId="50BD9964" w14:textId="24E98157" w:rsidR="00A153F1" w:rsidRPr="00BF6068" w:rsidRDefault="00A153F1" w:rsidP="009B4100">
      <w:pPr>
        <w:pStyle w:val="ListParagraph"/>
        <w:widowControl/>
        <w:numPr>
          <w:ilvl w:val="0"/>
          <w:numId w:val="1"/>
        </w:numPr>
        <w:adjustRightInd w:val="0"/>
        <w:spacing w:before="100" w:beforeAutospacing="1" w:after="120"/>
        <w:ind w:right="107"/>
        <w:jc w:val="both"/>
        <w:rPr>
          <w:sz w:val="24"/>
          <w:szCs w:val="24"/>
        </w:rPr>
      </w:pPr>
      <w:r w:rsidRPr="00FB2E9A">
        <w:rPr>
          <w:sz w:val="24"/>
          <w:szCs w:val="24"/>
        </w:rPr>
        <w:t>Assist in reviewing randomly selected parent and provider files</w:t>
      </w:r>
      <w:r w:rsidR="00D95A20">
        <w:rPr>
          <w:sz w:val="24"/>
          <w:szCs w:val="24"/>
        </w:rPr>
        <w:t xml:space="preserve"> and documents</w:t>
      </w:r>
      <w:r w:rsidRPr="00FB2E9A">
        <w:rPr>
          <w:sz w:val="24"/>
          <w:szCs w:val="24"/>
        </w:rPr>
        <w:t xml:space="preserve"> and/or provider </w:t>
      </w:r>
      <w:r w:rsidR="00B52767" w:rsidRPr="00FB2E9A">
        <w:rPr>
          <w:sz w:val="24"/>
          <w:szCs w:val="24"/>
        </w:rPr>
        <w:t>reimbursements</w:t>
      </w:r>
      <w:r w:rsidRPr="00FB2E9A">
        <w:rPr>
          <w:sz w:val="24"/>
          <w:szCs w:val="24"/>
        </w:rPr>
        <w:t xml:space="preserve"> to determine accuracy and completeness. </w:t>
      </w:r>
    </w:p>
    <w:p w14:paraId="41E1BFE8" w14:textId="45F7283F" w:rsidR="00A24AC4" w:rsidRPr="00FB2E9A" w:rsidRDefault="00F67848" w:rsidP="009B4100">
      <w:pPr>
        <w:pStyle w:val="Default"/>
        <w:numPr>
          <w:ilvl w:val="0"/>
          <w:numId w:val="1"/>
        </w:numPr>
        <w:spacing w:before="100" w:beforeAutospacing="1" w:after="120"/>
        <w:ind w:left="619" w:hanging="518"/>
        <w:jc w:val="both"/>
        <w:rPr>
          <w:rFonts w:ascii="Arial" w:hAnsi="Arial" w:cs="Arial"/>
        </w:rPr>
      </w:pPr>
      <w:r w:rsidRPr="00FB2E9A">
        <w:rPr>
          <w:rFonts w:ascii="Arial" w:hAnsi="Arial" w:cs="Arial"/>
        </w:rPr>
        <w:t xml:space="preserve">Assist in </w:t>
      </w:r>
      <w:r w:rsidR="00D95A20">
        <w:rPr>
          <w:rFonts w:ascii="Arial" w:hAnsi="Arial" w:cs="Arial"/>
        </w:rPr>
        <w:t xml:space="preserve">conducting </w:t>
      </w:r>
      <w:r w:rsidRPr="00FB2E9A">
        <w:rPr>
          <w:rFonts w:ascii="Arial" w:hAnsi="Arial" w:cs="Arial"/>
        </w:rPr>
        <w:t>internal audit</w:t>
      </w:r>
      <w:r w:rsidR="00D95A20">
        <w:rPr>
          <w:rFonts w:ascii="Arial" w:hAnsi="Arial" w:cs="Arial"/>
        </w:rPr>
        <w:t>s</w:t>
      </w:r>
      <w:r w:rsidR="00A24AC4" w:rsidRPr="00FB2E9A">
        <w:rPr>
          <w:rFonts w:ascii="Arial" w:hAnsi="Arial" w:cs="Arial"/>
        </w:rPr>
        <w:t>.</w:t>
      </w:r>
    </w:p>
    <w:p w14:paraId="2FFFDB94" w14:textId="3B5724EA" w:rsidR="001D76A0" w:rsidRPr="00BF6068" w:rsidRDefault="005C633C" w:rsidP="009B4100">
      <w:pPr>
        <w:pStyle w:val="ListParagraph"/>
        <w:numPr>
          <w:ilvl w:val="0"/>
          <w:numId w:val="1"/>
        </w:numPr>
        <w:tabs>
          <w:tab w:val="left" w:pos="623"/>
          <w:tab w:val="left" w:pos="624"/>
        </w:tabs>
        <w:spacing w:before="100" w:beforeAutospacing="1" w:after="120"/>
        <w:ind w:right="-40" w:hanging="505"/>
        <w:jc w:val="both"/>
        <w:rPr>
          <w:sz w:val="24"/>
          <w:szCs w:val="24"/>
        </w:rPr>
      </w:pPr>
      <w:r w:rsidRPr="00FB2E9A">
        <w:rPr>
          <w:color w:val="000000"/>
          <w:sz w:val="24"/>
          <w:szCs w:val="24"/>
        </w:rPr>
        <w:t xml:space="preserve">In conjunction with the </w:t>
      </w:r>
      <w:r w:rsidR="00D95A20">
        <w:rPr>
          <w:color w:val="000000"/>
          <w:sz w:val="24"/>
          <w:szCs w:val="24"/>
        </w:rPr>
        <w:t>q</w:t>
      </w:r>
      <w:r w:rsidRPr="00FB2E9A">
        <w:rPr>
          <w:color w:val="000000"/>
          <w:sz w:val="24"/>
          <w:szCs w:val="24"/>
        </w:rPr>
        <w:t xml:space="preserve">uality </w:t>
      </w:r>
      <w:r w:rsidR="00D95A20">
        <w:rPr>
          <w:color w:val="000000"/>
          <w:sz w:val="24"/>
          <w:szCs w:val="24"/>
        </w:rPr>
        <w:t>a</w:t>
      </w:r>
      <w:r w:rsidRPr="00FB2E9A">
        <w:rPr>
          <w:color w:val="000000"/>
          <w:sz w:val="24"/>
          <w:szCs w:val="24"/>
        </w:rPr>
        <w:t xml:space="preserve">ssurance </w:t>
      </w:r>
      <w:r w:rsidR="00D95A20">
        <w:rPr>
          <w:color w:val="000000"/>
          <w:sz w:val="24"/>
          <w:szCs w:val="24"/>
        </w:rPr>
        <w:t>c</w:t>
      </w:r>
      <w:r w:rsidRPr="00FB2E9A">
        <w:rPr>
          <w:color w:val="000000"/>
          <w:sz w:val="24"/>
          <w:szCs w:val="24"/>
        </w:rPr>
        <w:t>oordinator</w:t>
      </w:r>
      <w:r w:rsidR="00236065" w:rsidRPr="00FB2E9A">
        <w:rPr>
          <w:color w:val="000000"/>
          <w:sz w:val="24"/>
          <w:szCs w:val="24"/>
        </w:rPr>
        <w:t xml:space="preserve"> </w:t>
      </w:r>
      <w:r w:rsidR="006B7A32">
        <w:rPr>
          <w:color w:val="000000"/>
          <w:sz w:val="24"/>
          <w:szCs w:val="24"/>
        </w:rPr>
        <w:t xml:space="preserve">develop procedure and documentation </w:t>
      </w:r>
      <w:r w:rsidR="00A24AC4" w:rsidRPr="00FB2E9A">
        <w:rPr>
          <w:color w:val="000000"/>
          <w:sz w:val="24"/>
          <w:szCs w:val="24"/>
        </w:rPr>
        <w:t xml:space="preserve">solutions </w:t>
      </w:r>
      <w:r w:rsidR="006B7A32">
        <w:rPr>
          <w:color w:val="000000"/>
          <w:sz w:val="24"/>
          <w:szCs w:val="24"/>
        </w:rPr>
        <w:t xml:space="preserve">and </w:t>
      </w:r>
      <w:r w:rsidR="00A24AC4" w:rsidRPr="00FB2E9A">
        <w:rPr>
          <w:color w:val="000000"/>
          <w:sz w:val="24"/>
          <w:szCs w:val="24"/>
        </w:rPr>
        <w:t>improvement</w:t>
      </w:r>
      <w:r w:rsidR="00B21267" w:rsidRPr="00BF6068">
        <w:rPr>
          <w:color w:val="000000"/>
          <w:sz w:val="24"/>
          <w:szCs w:val="24"/>
        </w:rPr>
        <w:t>s</w:t>
      </w:r>
      <w:r w:rsidRPr="00FB2E9A">
        <w:rPr>
          <w:color w:val="000000"/>
          <w:sz w:val="24"/>
          <w:szCs w:val="24"/>
        </w:rPr>
        <w:t xml:space="preserve"> for program enrollment and compliance</w:t>
      </w:r>
      <w:r w:rsidR="001D76A0" w:rsidRPr="00FB2E9A">
        <w:rPr>
          <w:color w:val="000000"/>
          <w:sz w:val="24"/>
          <w:szCs w:val="24"/>
        </w:rPr>
        <w:t xml:space="preserve"> as well as </w:t>
      </w:r>
      <w:r w:rsidR="005418B2" w:rsidRPr="00FB2E9A">
        <w:rPr>
          <w:color w:val="000000"/>
          <w:sz w:val="24"/>
          <w:szCs w:val="24"/>
        </w:rPr>
        <w:t>identifying</w:t>
      </w:r>
      <w:r w:rsidR="001D76A0" w:rsidRPr="00FB2E9A">
        <w:rPr>
          <w:color w:val="000000"/>
          <w:sz w:val="24"/>
          <w:szCs w:val="24"/>
        </w:rPr>
        <w:t xml:space="preserve"> reasons or contributing factors relating to need, eligibility, </w:t>
      </w:r>
      <w:r w:rsidR="00B6215B">
        <w:rPr>
          <w:color w:val="000000"/>
          <w:sz w:val="24"/>
          <w:szCs w:val="24"/>
        </w:rPr>
        <w:t xml:space="preserve">and </w:t>
      </w:r>
      <w:r w:rsidR="001D76A0" w:rsidRPr="00FB2E9A">
        <w:rPr>
          <w:color w:val="000000"/>
          <w:sz w:val="24"/>
          <w:szCs w:val="24"/>
        </w:rPr>
        <w:t>income</w:t>
      </w:r>
      <w:r w:rsidR="005418B2" w:rsidRPr="00FB2E9A">
        <w:rPr>
          <w:color w:val="000000"/>
          <w:sz w:val="24"/>
          <w:szCs w:val="24"/>
        </w:rPr>
        <w:t>,</w:t>
      </w:r>
      <w:r w:rsidR="001D76A0" w:rsidRPr="00FB2E9A">
        <w:rPr>
          <w:color w:val="000000"/>
          <w:sz w:val="24"/>
          <w:szCs w:val="24"/>
        </w:rPr>
        <w:t xml:space="preserve"> or reimbursement calculation findings. </w:t>
      </w:r>
    </w:p>
    <w:p w14:paraId="25EECF48" w14:textId="02F23D01" w:rsidR="00885CA2" w:rsidRPr="00FB2E9A" w:rsidRDefault="00520C81" w:rsidP="009B4100">
      <w:pPr>
        <w:pStyle w:val="ListParagraph"/>
        <w:numPr>
          <w:ilvl w:val="0"/>
          <w:numId w:val="1"/>
        </w:numPr>
        <w:tabs>
          <w:tab w:val="left" w:pos="623"/>
          <w:tab w:val="left" w:pos="624"/>
        </w:tabs>
        <w:spacing w:before="100" w:beforeAutospacing="1" w:after="120"/>
        <w:ind w:right="-54"/>
        <w:jc w:val="both"/>
        <w:rPr>
          <w:sz w:val="24"/>
          <w:szCs w:val="24"/>
        </w:rPr>
      </w:pPr>
      <w:r w:rsidRPr="00FB2E9A">
        <w:rPr>
          <w:sz w:val="24"/>
          <w:szCs w:val="24"/>
        </w:rPr>
        <w:t xml:space="preserve">Support the training of staff </w:t>
      </w:r>
      <w:r w:rsidR="00E36E22">
        <w:rPr>
          <w:sz w:val="24"/>
          <w:szCs w:val="24"/>
        </w:rPr>
        <w:t>with</w:t>
      </w:r>
      <w:r w:rsidRPr="00FB2E9A">
        <w:rPr>
          <w:sz w:val="24"/>
          <w:szCs w:val="24"/>
        </w:rPr>
        <w:t xml:space="preserve"> topics determined by the </w:t>
      </w:r>
      <w:r w:rsidR="00D95A20">
        <w:rPr>
          <w:sz w:val="24"/>
          <w:szCs w:val="24"/>
        </w:rPr>
        <w:t>q</w:t>
      </w:r>
      <w:r w:rsidRPr="00FB2E9A">
        <w:rPr>
          <w:sz w:val="24"/>
          <w:szCs w:val="24"/>
        </w:rPr>
        <w:t xml:space="preserve">uality </w:t>
      </w:r>
      <w:r w:rsidR="00D95A20">
        <w:rPr>
          <w:sz w:val="24"/>
          <w:szCs w:val="24"/>
        </w:rPr>
        <w:t>a</w:t>
      </w:r>
      <w:r w:rsidRPr="00FB2E9A">
        <w:rPr>
          <w:sz w:val="24"/>
          <w:szCs w:val="24"/>
        </w:rPr>
        <w:t xml:space="preserve">ssurance </w:t>
      </w:r>
      <w:r w:rsidR="00D95A20">
        <w:rPr>
          <w:sz w:val="24"/>
          <w:szCs w:val="24"/>
        </w:rPr>
        <w:t>c</w:t>
      </w:r>
      <w:r w:rsidRPr="00FB2E9A">
        <w:rPr>
          <w:sz w:val="24"/>
          <w:szCs w:val="24"/>
        </w:rPr>
        <w:t xml:space="preserve">oordinator and </w:t>
      </w:r>
      <w:r w:rsidR="006B7A32">
        <w:rPr>
          <w:sz w:val="24"/>
          <w:szCs w:val="24"/>
        </w:rPr>
        <w:t xml:space="preserve">appropriate </w:t>
      </w:r>
      <w:r w:rsidR="00D95A20">
        <w:rPr>
          <w:sz w:val="24"/>
          <w:szCs w:val="24"/>
        </w:rPr>
        <w:t>s</w:t>
      </w:r>
      <w:r w:rsidRPr="00FB2E9A">
        <w:rPr>
          <w:sz w:val="24"/>
          <w:szCs w:val="24"/>
        </w:rPr>
        <w:t xml:space="preserve">upervisor based on audit trends and case management findings that arise. </w:t>
      </w:r>
      <w:r w:rsidR="006B7A32">
        <w:rPr>
          <w:sz w:val="24"/>
          <w:szCs w:val="24"/>
        </w:rPr>
        <w:t>A</w:t>
      </w:r>
      <w:r w:rsidR="00DE2E22" w:rsidRPr="00BF6068">
        <w:rPr>
          <w:sz w:val="24"/>
          <w:szCs w:val="24"/>
        </w:rPr>
        <w:t xml:space="preserve">ssist </w:t>
      </w:r>
      <w:r w:rsidR="006B7A32">
        <w:rPr>
          <w:sz w:val="24"/>
          <w:szCs w:val="24"/>
        </w:rPr>
        <w:t xml:space="preserve">with </w:t>
      </w:r>
      <w:r w:rsidR="00DE2E22" w:rsidRPr="00BF6068">
        <w:rPr>
          <w:sz w:val="24"/>
          <w:szCs w:val="24"/>
        </w:rPr>
        <w:t>creating presentations</w:t>
      </w:r>
      <w:r w:rsidR="00DE2E22" w:rsidRPr="00BF6068">
        <w:rPr>
          <w:spacing w:val="-4"/>
          <w:sz w:val="24"/>
          <w:szCs w:val="24"/>
        </w:rPr>
        <w:t xml:space="preserve"> and training</w:t>
      </w:r>
      <w:r w:rsidR="00DE2E22" w:rsidRPr="00BF6068">
        <w:rPr>
          <w:spacing w:val="-2"/>
          <w:sz w:val="24"/>
          <w:szCs w:val="24"/>
        </w:rPr>
        <w:t>.</w:t>
      </w:r>
    </w:p>
    <w:p w14:paraId="1ADB48B6" w14:textId="221AF940" w:rsidR="0060070D" w:rsidRPr="00FB2E9A" w:rsidRDefault="005C633C" w:rsidP="009B4100">
      <w:pPr>
        <w:pStyle w:val="ListParagraph"/>
        <w:numPr>
          <w:ilvl w:val="0"/>
          <w:numId w:val="1"/>
        </w:numPr>
        <w:spacing w:before="100" w:beforeAutospacing="1" w:after="120"/>
        <w:jc w:val="both"/>
        <w:rPr>
          <w:sz w:val="24"/>
          <w:szCs w:val="24"/>
        </w:rPr>
      </w:pPr>
      <w:r w:rsidRPr="00BF6068">
        <w:rPr>
          <w:sz w:val="24"/>
          <w:szCs w:val="24"/>
        </w:rPr>
        <w:t xml:space="preserve">Assist in the compiling of </w:t>
      </w:r>
      <w:r w:rsidR="00A24AC4" w:rsidRPr="00BF6068">
        <w:rPr>
          <w:sz w:val="24"/>
          <w:szCs w:val="24"/>
        </w:rPr>
        <w:t>detailed audit reports that communicate</w:t>
      </w:r>
      <w:r w:rsidR="00F562D6" w:rsidRPr="00BF6068">
        <w:rPr>
          <w:sz w:val="24"/>
          <w:szCs w:val="24"/>
        </w:rPr>
        <w:t xml:space="preserve"> </w:t>
      </w:r>
      <w:r w:rsidR="00A24AC4" w:rsidRPr="00BF6068">
        <w:rPr>
          <w:sz w:val="24"/>
          <w:szCs w:val="24"/>
        </w:rPr>
        <w:t xml:space="preserve">audit </w:t>
      </w:r>
      <w:r w:rsidR="00236065" w:rsidRPr="00BF6068">
        <w:rPr>
          <w:sz w:val="24"/>
          <w:szCs w:val="24"/>
        </w:rPr>
        <w:t>findings.</w:t>
      </w:r>
    </w:p>
    <w:p w14:paraId="7082D43C" w14:textId="73B64EC3" w:rsidR="0034315A" w:rsidRPr="00BF6068" w:rsidRDefault="006B7A32" w:rsidP="009B4100">
      <w:pPr>
        <w:pStyle w:val="ListParagraph"/>
        <w:numPr>
          <w:ilvl w:val="0"/>
          <w:numId w:val="1"/>
        </w:numPr>
        <w:spacing w:before="100" w:beforeAutospacing="1" w:after="12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9076A5" w:rsidRPr="00BF6068">
        <w:rPr>
          <w:sz w:val="24"/>
          <w:szCs w:val="24"/>
        </w:rPr>
        <w:t xml:space="preserve">ollow up with the </w:t>
      </w:r>
      <w:r w:rsidR="00D95A20">
        <w:rPr>
          <w:sz w:val="24"/>
          <w:szCs w:val="24"/>
        </w:rPr>
        <w:t>q</w:t>
      </w:r>
      <w:r w:rsidR="009076A5" w:rsidRPr="00BF6068">
        <w:rPr>
          <w:sz w:val="24"/>
          <w:szCs w:val="24"/>
        </w:rPr>
        <w:t xml:space="preserve">uality </w:t>
      </w:r>
      <w:r w:rsidR="00D95A20">
        <w:rPr>
          <w:sz w:val="24"/>
          <w:szCs w:val="24"/>
        </w:rPr>
        <w:t>a</w:t>
      </w:r>
      <w:r w:rsidR="009076A5" w:rsidRPr="00BF6068">
        <w:rPr>
          <w:sz w:val="24"/>
          <w:szCs w:val="24"/>
        </w:rPr>
        <w:t xml:space="preserve">ssurance </w:t>
      </w:r>
      <w:r w:rsidR="00D95A20">
        <w:rPr>
          <w:sz w:val="24"/>
          <w:szCs w:val="24"/>
        </w:rPr>
        <w:t>c</w:t>
      </w:r>
      <w:r w:rsidR="009076A5" w:rsidRPr="00BF6068">
        <w:rPr>
          <w:sz w:val="24"/>
          <w:szCs w:val="24"/>
        </w:rPr>
        <w:t xml:space="preserve">oordinator and </w:t>
      </w:r>
      <w:r>
        <w:rPr>
          <w:sz w:val="24"/>
          <w:szCs w:val="24"/>
        </w:rPr>
        <w:t xml:space="preserve">appropriate </w:t>
      </w:r>
      <w:r w:rsidR="00D95A20">
        <w:rPr>
          <w:sz w:val="24"/>
          <w:szCs w:val="24"/>
        </w:rPr>
        <w:t>s</w:t>
      </w:r>
      <w:r w:rsidR="009076A5" w:rsidRPr="00BF6068">
        <w:rPr>
          <w:sz w:val="24"/>
          <w:szCs w:val="24"/>
        </w:rPr>
        <w:t>upervisor</w:t>
      </w:r>
      <w:r w:rsidR="00D57CB4" w:rsidRPr="00BF60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when audit issues are discovered or </w:t>
      </w:r>
      <w:r w:rsidR="00D57CB4" w:rsidRPr="00BF6068">
        <w:rPr>
          <w:sz w:val="24"/>
          <w:szCs w:val="24"/>
        </w:rPr>
        <w:t xml:space="preserve">as needed. </w:t>
      </w:r>
    </w:p>
    <w:p w14:paraId="59D9D2F1" w14:textId="6CD07458" w:rsidR="0034315A" w:rsidRPr="00BF6068" w:rsidRDefault="00D853DD" w:rsidP="009B4100">
      <w:pPr>
        <w:pStyle w:val="ListParagraph"/>
        <w:numPr>
          <w:ilvl w:val="0"/>
          <w:numId w:val="1"/>
        </w:numPr>
        <w:spacing w:before="100" w:beforeAutospacing="1" w:after="120"/>
        <w:jc w:val="both"/>
        <w:rPr>
          <w:sz w:val="24"/>
          <w:szCs w:val="24"/>
        </w:rPr>
      </w:pPr>
      <w:proofErr w:type="gramStart"/>
      <w:r w:rsidRPr="00FB2E9A">
        <w:rPr>
          <w:sz w:val="24"/>
          <w:szCs w:val="24"/>
        </w:rPr>
        <w:t>Attend</w:t>
      </w:r>
      <w:proofErr w:type="gramEnd"/>
      <w:r w:rsidRPr="00FB2E9A">
        <w:rPr>
          <w:spacing w:val="-5"/>
          <w:sz w:val="24"/>
          <w:szCs w:val="24"/>
        </w:rPr>
        <w:t xml:space="preserve"> </w:t>
      </w:r>
      <w:r w:rsidRPr="00FB2E9A">
        <w:rPr>
          <w:sz w:val="24"/>
          <w:szCs w:val="24"/>
        </w:rPr>
        <w:t>meetings</w:t>
      </w:r>
      <w:r w:rsidR="006F1A8F" w:rsidRPr="00FB2E9A">
        <w:rPr>
          <w:sz w:val="24"/>
          <w:szCs w:val="24"/>
        </w:rPr>
        <w:t>, workshops</w:t>
      </w:r>
      <w:r w:rsidR="00EF1487" w:rsidRPr="00FB2E9A">
        <w:rPr>
          <w:sz w:val="24"/>
          <w:szCs w:val="24"/>
        </w:rPr>
        <w:t xml:space="preserve">, and training </w:t>
      </w:r>
      <w:r w:rsidR="00B6215B">
        <w:rPr>
          <w:sz w:val="24"/>
          <w:szCs w:val="24"/>
        </w:rPr>
        <w:t>as needed or instructed</w:t>
      </w:r>
      <w:r w:rsidR="00FE7C14" w:rsidRPr="00FB2E9A">
        <w:rPr>
          <w:sz w:val="24"/>
          <w:szCs w:val="24"/>
        </w:rPr>
        <w:t>.</w:t>
      </w:r>
    </w:p>
    <w:p w14:paraId="49E12406" w14:textId="14B4313A" w:rsidR="00ED56D2" w:rsidRPr="00BF6068" w:rsidRDefault="00D853DD" w:rsidP="009B4100">
      <w:pPr>
        <w:pStyle w:val="ListParagraph"/>
        <w:numPr>
          <w:ilvl w:val="0"/>
          <w:numId w:val="1"/>
        </w:numPr>
        <w:spacing w:before="100" w:beforeAutospacing="1" w:after="120"/>
        <w:jc w:val="both"/>
        <w:rPr>
          <w:sz w:val="24"/>
          <w:szCs w:val="24"/>
        </w:rPr>
      </w:pPr>
      <w:r w:rsidRPr="00BF6068">
        <w:rPr>
          <w:sz w:val="24"/>
          <w:szCs w:val="24"/>
        </w:rPr>
        <w:t>Other</w:t>
      </w:r>
      <w:r w:rsidRPr="00BF6068">
        <w:rPr>
          <w:spacing w:val="-3"/>
          <w:sz w:val="24"/>
          <w:szCs w:val="24"/>
        </w:rPr>
        <w:t xml:space="preserve"> </w:t>
      </w:r>
      <w:r w:rsidRPr="00BF6068">
        <w:rPr>
          <w:sz w:val="24"/>
          <w:szCs w:val="24"/>
        </w:rPr>
        <w:t>duties</w:t>
      </w:r>
      <w:r w:rsidRPr="00BF6068">
        <w:rPr>
          <w:spacing w:val="-3"/>
          <w:sz w:val="24"/>
          <w:szCs w:val="24"/>
        </w:rPr>
        <w:t xml:space="preserve"> </w:t>
      </w:r>
      <w:r w:rsidRPr="00BF6068">
        <w:rPr>
          <w:sz w:val="24"/>
          <w:szCs w:val="24"/>
        </w:rPr>
        <w:t>as</w:t>
      </w:r>
      <w:r w:rsidRPr="00BF6068">
        <w:rPr>
          <w:spacing w:val="-3"/>
          <w:sz w:val="24"/>
          <w:szCs w:val="24"/>
        </w:rPr>
        <w:t xml:space="preserve"> </w:t>
      </w:r>
      <w:r w:rsidRPr="00BF6068">
        <w:rPr>
          <w:spacing w:val="-2"/>
          <w:sz w:val="24"/>
          <w:szCs w:val="24"/>
        </w:rPr>
        <w:t>assigned.</w:t>
      </w:r>
    </w:p>
    <w:p w14:paraId="76248BE7" w14:textId="77777777" w:rsidR="00ED56D2" w:rsidRDefault="00ED56D2" w:rsidP="00525074">
      <w:pPr>
        <w:jc w:val="both"/>
        <w:rPr>
          <w:sz w:val="24"/>
          <w:szCs w:val="24"/>
        </w:rPr>
      </w:pPr>
    </w:p>
    <w:p w14:paraId="0C0A8AE0" w14:textId="77777777" w:rsidR="009B4100" w:rsidRDefault="009B4100" w:rsidP="006B7A32">
      <w:pPr>
        <w:spacing w:before="226"/>
        <w:ind w:left="2790" w:right="3500"/>
        <w:jc w:val="center"/>
        <w:rPr>
          <w:b/>
          <w:sz w:val="24"/>
          <w:szCs w:val="24"/>
          <w:u w:val="single"/>
        </w:rPr>
      </w:pPr>
    </w:p>
    <w:p w14:paraId="098A7E66" w14:textId="77777777" w:rsidR="009B4100" w:rsidRDefault="009B4100" w:rsidP="006B7A32">
      <w:pPr>
        <w:spacing w:before="226"/>
        <w:ind w:left="2790" w:right="3500"/>
        <w:jc w:val="center"/>
        <w:rPr>
          <w:b/>
          <w:sz w:val="24"/>
          <w:szCs w:val="24"/>
          <w:u w:val="single"/>
        </w:rPr>
      </w:pPr>
    </w:p>
    <w:p w14:paraId="5BAA3F3D" w14:textId="77777777" w:rsidR="009B4100" w:rsidRDefault="009B4100" w:rsidP="006B7A32">
      <w:pPr>
        <w:spacing w:before="226"/>
        <w:ind w:left="2790" w:right="3500"/>
        <w:jc w:val="center"/>
        <w:rPr>
          <w:b/>
          <w:sz w:val="24"/>
          <w:szCs w:val="24"/>
          <w:u w:val="single"/>
        </w:rPr>
      </w:pPr>
    </w:p>
    <w:p w14:paraId="62C3CDF3" w14:textId="77777777" w:rsidR="009B4100" w:rsidRDefault="009B4100" w:rsidP="006B7A32">
      <w:pPr>
        <w:spacing w:before="226"/>
        <w:ind w:left="2790" w:right="3500"/>
        <w:jc w:val="center"/>
        <w:rPr>
          <w:b/>
          <w:sz w:val="24"/>
          <w:szCs w:val="24"/>
          <w:u w:val="single"/>
        </w:rPr>
      </w:pPr>
    </w:p>
    <w:p w14:paraId="5DCCE3E6" w14:textId="77777777" w:rsidR="009B4100" w:rsidRDefault="009B4100" w:rsidP="006B7A32">
      <w:pPr>
        <w:spacing w:before="226"/>
        <w:ind w:left="2790" w:right="3500"/>
        <w:jc w:val="center"/>
        <w:rPr>
          <w:b/>
          <w:sz w:val="24"/>
          <w:szCs w:val="24"/>
          <w:u w:val="single"/>
        </w:rPr>
      </w:pPr>
    </w:p>
    <w:p w14:paraId="4A206155" w14:textId="77777777" w:rsidR="009B4100" w:rsidRDefault="009B4100" w:rsidP="006B7A32">
      <w:pPr>
        <w:spacing w:before="226"/>
        <w:ind w:left="2790" w:right="3500"/>
        <w:jc w:val="center"/>
        <w:rPr>
          <w:b/>
          <w:sz w:val="24"/>
          <w:szCs w:val="24"/>
          <w:u w:val="single"/>
        </w:rPr>
      </w:pPr>
    </w:p>
    <w:p w14:paraId="40D945AC" w14:textId="184FD80E" w:rsidR="00ED56D2" w:rsidRPr="00FB2E9A" w:rsidRDefault="00D853DD" w:rsidP="006B7A32">
      <w:pPr>
        <w:spacing w:before="226"/>
        <w:ind w:left="2790" w:right="3500"/>
        <w:jc w:val="center"/>
        <w:rPr>
          <w:b/>
          <w:sz w:val="24"/>
          <w:szCs w:val="24"/>
        </w:rPr>
      </w:pPr>
      <w:r w:rsidRPr="00FB2E9A">
        <w:rPr>
          <w:b/>
          <w:sz w:val="24"/>
          <w:szCs w:val="24"/>
          <w:u w:val="single"/>
        </w:rPr>
        <w:t>EMPLOYMENT</w:t>
      </w:r>
      <w:r w:rsidRPr="00FB2E9A">
        <w:rPr>
          <w:b/>
          <w:spacing w:val="-9"/>
          <w:sz w:val="24"/>
          <w:szCs w:val="24"/>
          <w:u w:val="single"/>
        </w:rPr>
        <w:t xml:space="preserve"> </w:t>
      </w:r>
      <w:r w:rsidRPr="00FB2E9A">
        <w:rPr>
          <w:b/>
          <w:spacing w:val="-2"/>
          <w:sz w:val="24"/>
          <w:szCs w:val="24"/>
          <w:u w:val="single"/>
        </w:rPr>
        <w:t>STANDARDS</w:t>
      </w:r>
    </w:p>
    <w:p w14:paraId="6A52BA63" w14:textId="77777777" w:rsidR="00ED56D2" w:rsidRPr="00BF6068" w:rsidRDefault="00ED56D2" w:rsidP="00525074">
      <w:pPr>
        <w:pStyle w:val="BodyText"/>
        <w:jc w:val="both"/>
        <w:rPr>
          <w:b/>
        </w:rPr>
      </w:pPr>
    </w:p>
    <w:p w14:paraId="68E11ACF" w14:textId="77777777" w:rsidR="00ED56D2" w:rsidRPr="00FB2E9A" w:rsidRDefault="00D853DD" w:rsidP="00525074">
      <w:pPr>
        <w:ind w:left="112"/>
        <w:jc w:val="both"/>
        <w:rPr>
          <w:b/>
          <w:sz w:val="24"/>
          <w:szCs w:val="24"/>
        </w:rPr>
      </w:pPr>
      <w:r w:rsidRPr="00FB2E9A">
        <w:rPr>
          <w:b/>
          <w:sz w:val="24"/>
          <w:szCs w:val="24"/>
          <w:u w:val="single"/>
        </w:rPr>
        <w:t>Required</w:t>
      </w:r>
      <w:r w:rsidRPr="00FB2E9A">
        <w:rPr>
          <w:b/>
          <w:spacing w:val="-11"/>
          <w:sz w:val="24"/>
          <w:szCs w:val="24"/>
          <w:u w:val="single"/>
        </w:rPr>
        <w:t xml:space="preserve"> </w:t>
      </w:r>
      <w:r w:rsidRPr="00FB2E9A">
        <w:rPr>
          <w:b/>
          <w:sz w:val="24"/>
          <w:szCs w:val="24"/>
          <w:u w:val="single"/>
        </w:rPr>
        <w:t>Education</w:t>
      </w:r>
      <w:r w:rsidRPr="00FB2E9A">
        <w:rPr>
          <w:b/>
          <w:spacing w:val="-13"/>
          <w:sz w:val="24"/>
          <w:szCs w:val="24"/>
          <w:u w:val="single"/>
        </w:rPr>
        <w:t xml:space="preserve"> </w:t>
      </w:r>
      <w:r w:rsidRPr="00FB2E9A">
        <w:rPr>
          <w:b/>
          <w:sz w:val="24"/>
          <w:szCs w:val="24"/>
          <w:u w:val="single"/>
        </w:rPr>
        <w:t>and</w:t>
      </w:r>
      <w:r w:rsidRPr="00FB2E9A">
        <w:rPr>
          <w:b/>
          <w:spacing w:val="-10"/>
          <w:sz w:val="24"/>
          <w:szCs w:val="24"/>
          <w:u w:val="single"/>
        </w:rPr>
        <w:t xml:space="preserve"> </w:t>
      </w:r>
      <w:r w:rsidRPr="00FB2E9A">
        <w:rPr>
          <w:b/>
          <w:spacing w:val="-2"/>
          <w:sz w:val="24"/>
          <w:szCs w:val="24"/>
          <w:u w:val="single"/>
        </w:rPr>
        <w:t>Experience</w:t>
      </w:r>
      <w:r w:rsidRPr="00FB2E9A">
        <w:rPr>
          <w:b/>
          <w:spacing w:val="-2"/>
          <w:sz w:val="24"/>
          <w:szCs w:val="24"/>
        </w:rPr>
        <w:t>:</w:t>
      </w:r>
    </w:p>
    <w:p w14:paraId="1ECE72C3" w14:textId="77777777" w:rsidR="00ED56D2" w:rsidRPr="00FB2E9A" w:rsidRDefault="00D853DD" w:rsidP="00FC4474">
      <w:pPr>
        <w:pStyle w:val="ListParagraph"/>
        <w:numPr>
          <w:ilvl w:val="0"/>
          <w:numId w:val="4"/>
        </w:numPr>
        <w:tabs>
          <w:tab w:val="left" w:pos="360"/>
        </w:tabs>
        <w:spacing w:before="137"/>
        <w:ind w:left="450"/>
        <w:jc w:val="both"/>
        <w:rPr>
          <w:sz w:val="24"/>
          <w:szCs w:val="24"/>
        </w:rPr>
      </w:pPr>
      <w:r w:rsidRPr="00FB2E9A">
        <w:rPr>
          <w:sz w:val="24"/>
          <w:szCs w:val="24"/>
        </w:rPr>
        <w:t>High</w:t>
      </w:r>
      <w:r w:rsidRPr="00FB2E9A">
        <w:rPr>
          <w:spacing w:val="-3"/>
          <w:sz w:val="24"/>
          <w:szCs w:val="24"/>
        </w:rPr>
        <w:t xml:space="preserve"> </w:t>
      </w:r>
      <w:r w:rsidRPr="00FB2E9A">
        <w:rPr>
          <w:sz w:val="24"/>
          <w:szCs w:val="24"/>
        </w:rPr>
        <w:t>school</w:t>
      </w:r>
      <w:r w:rsidRPr="00FB2E9A">
        <w:rPr>
          <w:spacing w:val="-3"/>
          <w:sz w:val="24"/>
          <w:szCs w:val="24"/>
        </w:rPr>
        <w:t xml:space="preserve"> </w:t>
      </w:r>
      <w:r w:rsidRPr="00FB2E9A">
        <w:rPr>
          <w:sz w:val="24"/>
          <w:szCs w:val="24"/>
        </w:rPr>
        <w:t>graduate</w:t>
      </w:r>
      <w:r w:rsidRPr="00FB2E9A">
        <w:rPr>
          <w:spacing w:val="-2"/>
          <w:sz w:val="24"/>
          <w:szCs w:val="24"/>
        </w:rPr>
        <w:t xml:space="preserve"> </w:t>
      </w:r>
      <w:r w:rsidRPr="00FB2E9A">
        <w:rPr>
          <w:sz w:val="24"/>
          <w:szCs w:val="24"/>
        </w:rPr>
        <w:t>or</w:t>
      </w:r>
      <w:r w:rsidRPr="00FB2E9A">
        <w:rPr>
          <w:spacing w:val="-3"/>
          <w:sz w:val="24"/>
          <w:szCs w:val="24"/>
        </w:rPr>
        <w:t xml:space="preserve"> </w:t>
      </w:r>
      <w:r w:rsidRPr="00FB2E9A">
        <w:rPr>
          <w:sz w:val="24"/>
          <w:szCs w:val="24"/>
        </w:rPr>
        <w:t>equivalent</w:t>
      </w:r>
      <w:r w:rsidRPr="00FB2E9A">
        <w:rPr>
          <w:spacing w:val="-3"/>
          <w:sz w:val="24"/>
          <w:szCs w:val="24"/>
        </w:rPr>
        <w:t xml:space="preserve"> </w:t>
      </w:r>
      <w:r w:rsidRPr="00FB2E9A">
        <w:rPr>
          <w:sz w:val="24"/>
          <w:szCs w:val="24"/>
        </w:rPr>
        <w:t>and</w:t>
      </w:r>
      <w:r w:rsidRPr="00FB2E9A">
        <w:rPr>
          <w:spacing w:val="-3"/>
          <w:sz w:val="24"/>
          <w:szCs w:val="24"/>
        </w:rPr>
        <w:t xml:space="preserve"> </w:t>
      </w:r>
      <w:r w:rsidRPr="00FB2E9A">
        <w:rPr>
          <w:sz w:val="24"/>
          <w:szCs w:val="24"/>
        </w:rPr>
        <w:t>a</w:t>
      </w:r>
      <w:r w:rsidRPr="00FB2E9A">
        <w:rPr>
          <w:spacing w:val="-3"/>
          <w:sz w:val="24"/>
          <w:szCs w:val="24"/>
        </w:rPr>
        <w:t xml:space="preserve"> </w:t>
      </w:r>
      <w:r w:rsidRPr="00FB2E9A">
        <w:rPr>
          <w:sz w:val="24"/>
          <w:szCs w:val="24"/>
        </w:rPr>
        <w:t>minimum</w:t>
      </w:r>
      <w:r w:rsidRPr="00FB2E9A">
        <w:rPr>
          <w:spacing w:val="-2"/>
          <w:sz w:val="24"/>
          <w:szCs w:val="24"/>
        </w:rPr>
        <w:t xml:space="preserve"> </w:t>
      </w:r>
      <w:r w:rsidRPr="00FB2E9A">
        <w:rPr>
          <w:sz w:val="24"/>
          <w:szCs w:val="24"/>
        </w:rPr>
        <w:t>of</w:t>
      </w:r>
      <w:r w:rsidRPr="00FB2E9A">
        <w:rPr>
          <w:spacing w:val="-3"/>
          <w:sz w:val="24"/>
          <w:szCs w:val="24"/>
        </w:rPr>
        <w:t xml:space="preserve"> </w:t>
      </w:r>
      <w:r w:rsidRPr="00FB2E9A">
        <w:rPr>
          <w:sz w:val="24"/>
          <w:szCs w:val="24"/>
        </w:rPr>
        <w:t>24</w:t>
      </w:r>
      <w:r w:rsidRPr="00FB2E9A">
        <w:rPr>
          <w:spacing w:val="-3"/>
          <w:sz w:val="24"/>
          <w:szCs w:val="24"/>
        </w:rPr>
        <w:t xml:space="preserve"> </w:t>
      </w:r>
      <w:r w:rsidRPr="00FB2E9A">
        <w:rPr>
          <w:sz w:val="24"/>
          <w:szCs w:val="24"/>
        </w:rPr>
        <w:t>completed</w:t>
      </w:r>
      <w:r w:rsidRPr="00FB2E9A">
        <w:rPr>
          <w:spacing w:val="-2"/>
          <w:sz w:val="24"/>
          <w:szCs w:val="24"/>
        </w:rPr>
        <w:t xml:space="preserve"> </w:t>
      </w:r>
      <w:r w:rsidRPr="00FB2E9A">
        <w:rPr>
          <w:sz w:val="24"/>
          <w:szCs w:val="24"/>
        </w:rPr>
        <w:t>college</w:t>
      </w:r>
      <w:r w:rsidRPr="00FB2E9A">
        <w:rPr>
          <w:spacing w:val="-2"/>
          <w:sz w:val="24"/>
          <w:szCs w:val="24"/>
        </w:rPr>
        <w:t xml:space="preserve"> units.</w:t>
      </w:r>
    </w:p>
    <w:p w14:paraId="71155B1C" w14:textId="59D3BC5D" w:rsidR="00ED56D2" w:rsidRPr="00FB2E9A" w:rsidRDefault="00D853DD" w:rsidP="00FC4474">
      <w:pPr>
        <w:pStyle w:val="BodyText"/>
        <w:numPr>
          <w:ilvl w:val="0"/>
          <w:numId w:val="4"/>
        </w:numPr>
        <w:spacing w:before="9"/>
        <w:ind w:left="360" w:hanging="270"/>
        <w:jc w:val="both"/>
        <w:rPr>
          <w:i/>
        </w:rPr>
      </w:pPr>
      <w:r w:rsidRPr="00FB2E9A">
        <w:t>A minimum of t</w:t>
      </w:r>
      <w:r w:rsidR="00C42CDB" w:rsidRPr="00FB2E9A">
        <w:t>hree</w:t>
      </w:r>
      <w:r w:rsidRPr="00FB2E9A">
        <w:t xml:space="preserve"> (</w:t>
      </w:r>
      <w:r w:rsidR="00C42CDB" w:rsidRPr="00FB2E9A">
        <w:t>3</w:t>
      </w:r>
      <w:r w:rsidRPr="00FB2E9A">
        <w:t>) years’ recent paid work experience in a position involving</w:t>
      </w:r>
      <w:r w:rsidR="00F67848" w:rsidRPr="00FB2E9A">
        <w:rPr>
          <w:i/>
        </w:rPr>
        <w:t xml:space="preserve"> </w:t>
      </w:r>
      <w:r w:rsidRPr="00FB2E9A">
        <w:t>community</w:t>
      </w:r>
      <w:r w:rsidRPr="00FB2E9A">
        <w:rPr>
          <w:spacing w:val="-4"/>
        </w:rPr>
        <w:t xml:space="preserve"> </w:t>
      </w:r>
      <w:r w:rsidRPr="00FB2E9A">
        <w:t>or</w:t>
      </w:r>
      <w:r w:rsidRPr="00FB2E9A">
        <w:rPr>
          <w:spacing w:val="-5"/>
        </w:rPr>
        <w:t xml:space="preserve"> </w:t>
      </w:r>
      <w:r w:rsidRPr="00FB2E9A">
        <w:t>social</w:t>
      </w:r>
      <w:r w:rsidRPr="00FB2E9A">
        <w:rPr>
          <w:spacing w:val="-4"/>
        </w:rPr>
        <w:t xml:space="preserve"> </w:t>
      </w:r>
      <w:r w:rsidRPr="00FB2E9A">
        <w:t>work</w:t>
      </w:r>
      <w:r w:rsidRPr="00FB2E9A">
        <w:rPr>
          <w:spacing w:val="-5"/>
        </w:rPr>
        <w:t xml:space="preserve"> </w:t>
      </w:r>
      <w:r w:rsidRPr="00FB2E9A">
        <w:t>which</w:t>
      </w:r>
      <w:r w:rsidRPr="00FB2E9A">
        <w:rPr>
          <w:spacing w:val="-5"/>
        </w:rPr>
        <w:t xml:space="preserve"> </w:t>
      </w:r>
      <w:r w:rsidRPr="00FB2E9A">
        <w:t>includes</w:t>
      </w:r>
      <w:r w:rsidRPr="00FB2E9A">
        <w:rPr>
          <w:spacing w:val="-5"/>
        </w:rPr>
        <w:t xml:space="preserve"> </w:t>
      </w:r>
      <w:r w:rsidRPr="00FB2E9A">
        <w:t>interviewing</w:t>
      </w:r>
      <w:r w:rsidRPr="00FB2E9A">
        <w:rPr>
          <w:spacing w:val="-5"/>
        </w:rPr>
        <w:t xml:space="preserve"> </w:t>
      </w:r>
      <w:r w:rsidRPr="00FB2E9A">
        <w:t>clients</w:t>
      </w:r>
      <w:r w:rsidRPr="00FB2E9A">
        <w:rPr>
          <w:spacing w:val="-4"/>
        </w:rPr>
        <w:t xml:space="preserve"> </w:t>
      </w:r>
      <w:r w:rsidRPr="00FB2E9A">
        <w:t>and</w:t>
      </w:r>
      <w:r w:rsidRPr="00FB2E9A">
        <w:rPr>
          <w:spacing w:val="-5"/>
        </w:rPr>
        <w:t xml:space="preserve"> </w:t>
      </w:r>
      <w:r w:rsidRPr="00FB2E9A">
        <w:t>caseload</w:t>
      </w:r>
      <w:r w:rsidRPr="00FB2E9A">
        <w:rPr>
          <w:spacing w:val="-4"/>
        </w:rPr>
        <w:t xml:space="preserve"> </w:t>
      </w:r>
      <w:r w:rsidRPr="00FB2E9A">
        <w:t>management</w:t>
      </w:r>
      <w:r w:rsidR="001B2626">
        <w:t>,</w:t>
      </w:r>
      <w:r w:rsidR="00F67848" w:rsidRPr="00FB2E9A">
        <w:t xml:space="preserve"> or administrative work experience in any of a variety of state or federally funded assistance or social services programs which included program planning and organizing.  </w:t>
      </w:r>
    </w:p>
    <w:p w14:paraId="6D58989F" w14:textId="7DA2370A" w:rsidR="00ED56D2" w:rsidRPr="00FB2E9A" w:rsidRDefault="00D853DD" w:rsidP="00525074">
      <w:pPr>
        <w:pStyle w:val="BodyText"/>
        <w:spacing w:before="154" w:line="249" w:lineRule="auto"/>
        <w:ind w:left="165"/>
        <w:jc w:val="both"/>
      </w:pPr>
      <w:r w:rsidRPr="001B2626">
        <w:rPr>
          <w:b/>
          <w:u w:val="single"/>
        </w:rPr>
        <w:t>Preferred</w:t>
      </w:r>
      <w:r w:rsidRPr="001B2626">
        <w:rPr>
          <w:b/>
          <w:spacing w:val="-5"/>
          <w:u w:val="single"/>
        </w:rPr>
        <w:t xml:space="preserve"> </w:t>
      </w:r>
      <w:r w:rsidRPr="001B2626">
        <w:rPr>
          <w:b/>
          <w:u w:val="single"/>
        </w:rPr>
        <w:t>Criteria</w:t>
      </w:r>
      <w:r w:rsidRPr="00FB2E9A">
        <w:rPr>
          <w:b/>
        </w:rPr>
        <w:t>:</w:t>
      </w:r>
      <w:r w:rsidRPr="00FB2E9A">
        <w:rPr>
          <w:b/>
          <w:spacing w:val="-4"/>
        </w:rPr>
        <w:t xml:space="preserve"> </w:t>
      </w:r>
      <w:r w:rsidR="00664E3C" w:rsidRPr="00664E3C">
        <w:rPr>
          <w:bCs/>
          <w:spacing w:val="-4"/>
        </w:rPr>
        <w:t xml:space="preserve">College </w:t>
      </w:r>
      <w:r w:rsidR="00664E3C">
        <w:t>d</w:t>
      </w:r>
      <w:r w:rsidRPr="00FB2E9A">
        <w:t>egree.</w:t>
      </w:r>
      <w:r w:rsidRPr="00FB2E9A">
        <w:rPr>
          <w:spacing w:val="-5"/>
        </w:rPr>
        <w:t xml:space="preserve"> </w:t>
      </w:r>
      <w:r w:rsidRPr="00FB2E9A">
        <w:t>Bilingual</w:t>
      </w:r>
      <w:r w:rsidRPr="00FB2E9A">
        <w:rPr>
          <w:spacing w:val="-4"/>
        </w:rPr>
        <w:t xml:space="preserve"> </w:t>
      </w:r>
      <w:r w:rsidRPr="00FB2E9A">
        <w:t xml:space="preserve">(English/ Spanish) skills. </w:t>
      </w:r>
    </w:p>
    <w:p w14:paraId="17DD0960" w14:textId="0D9297CD" w:rsidR="00ED56D2" w:rsidRPr="00FB2E9A" w:rsidRDefault="00D853DD" w:rsidP="00525074">
      <w:pPr>
        <w:pStyle w:val="BodyText"/>
        <w:spacing w:before="189"/>
        <w:ind w:left="165" w:right="111"/>
        <w:jc w:val="both"/>
      </w:pPr>
      <w:r w:rsidRPr="00FC4474">
        <w:rPr>
          <w:b/>
          <w:u w:val="single"/>
        </w:rPr>
        <w:t>Knowledge and Abilities</w:t>
      </w:r>
      <w:r w:rsidRPr="00FB2E9A">
        <w:rPr>
          <w:b/>
        </w:rPr>
        <w:t xml:space="preserve">: </w:t>
      </w:r>
      <w:r w:rsidRPr="00FB2E9A">
        <w:t xml:space="preserve">Ability to effectively communicate in English both orally and in writing. Ability to travel </w:t>
      </w:r>
      <w:r w:rsidR="00420DC9" w:rsidRPr="00FB2E9A">
        <w:t xml:space="preserve">to </w:t>
      </w:r>
      <w:r w:rsidR="003859B2" w:rsidRPr="00FB2E9A">
        <w:t xml:space="preserve">meetings, conferences, and </w:t>
      </w:r>
      <w:proofErr w:type="gramStart"/>
      <w:r w:rsidR="003859B2" w:rsidRPr="00FB2E9A">
        <w:t>trainings</w:t>
      </w:r>
      <w:proofErr w:type="gramEnd"/>
      <w:r w:rsidR="003859B2" w:rsidRPr="00FB2E9A">
        <w:t xml:space="preserve"> as assigned</w:t>
      </w:r>
      <w:r w:rsidRPr="00FB2E9A">
        <w:t xml:space="preserve">. Ability to effectively use a computer. Knowledge of Windows and applications such as </w:t>
      </w:r>
      <w:r w:rsidR="003C3166" w:rsidRPr="00FB2E9A">
        <w:t xml:space="preserve">Microsoft </w:t>
      </w:r>
      <w:r w:rsidRPr="00FB2E9A">
        <w:t xml:space="preserve">Word and Excel. </w:t>
      </w:r>
      <w:r w:rsidR="00C42CDB" w:rsidRPr="00BF6068">
        <w:rPr>
          <w:rStyle w:val="cf01"/>
          <w:rFonts w:ascii="Arial" w:hAnsi="Arial" w:cs="Arial"/>
          <w:sz w:val="24"/>
          <w:szCs w:val="24"/>
        </w:rPr>
        <w:t xml:space="preserve">Ability to work effectively with staff and build positive relationships. Must be sensitive to various needs of disadvantaged families and the working knowledge of community services and resources. </w:t>
      </w:r>
      <w:r w:rsidRPr="00FB2E9A">
        <w:t xml:space="preserve">Ability to organize </w:t>
      </w:r>
      <w:proofErr w:type="gramStart"/>
      <w:r w:rsidRPr="00FB2E9A">
        <w:t>a number of</w:t>
      </w:r>
      <w:proofErr w:type="gramEnd"/>
      <w:r w:rsidRPr="00FB2E9A">
        <w:t xml:space="preserve"> simultaneous assignments and work under minimum supervision. Ability to effectively speak before a group and</w:t>
      </w:r>
      <w:r w:rsidR="00C208B1" w:rsidRPr="00FB2E9A">
        <w:t xml:space="preserve"> create</w:t>
      </w:r>
      <w:r w:rsidRPr="00FB2E9A">
        <w:t xml:space="preserve"> presentations.</w:t>
      </w:r>
      <w:r w:rsidR="00B0160D" w:rsidRPr="00FB2E9A">
        <w:t xml:space="preserve"> Ability to maintain strict confidentiality and work independently.</w:t>
      </w:r>
    </w:p>
    <w:p w14:paraId="15BD743B" w14:textId="77777777" w:rsidR="00ED56D2" w:rsidRPr="00FB2E9A" w:rsidRDefault="00D853DD" w:rsidP="00525074">
      <w:pPr>
        <w:pStyle w:val="BodyText"/>
        <w:spacing w:before="99"/>
        <w:ind w:left="165" w:right="114" w:hanging="1"/>
        <w:jc w:val="both"/>
      </w:pPr>
      <w:r w:rsidRPr="001B2626">
        <w:rPr>
          <w:b/>
          <w:u w:val="single"/>
        </w:rPr>
        <w:t>Physical</w:t>
      </w:r>
      <w:r w:rsidRPr="001B2626">
        <w:rPr>
          <w:b/>
          <w:spacing w:val="-1"/>
          <w:u w:val="single"/>
        </w:rPr>
        <w:t xml:space="preserve"> </w:t>
      </w:r>
      <w:r w:rsidRPr="001B2626">
        <w:rPr>
          <w:b/>
          <w:u w:val="single"/>
        </w:rPr>
        <w:t>Abilities</w:t>
      </w:r>
      <w:r w:rsidRPr="00FB2E9A">
        <w:rPr>
          <w:b/>
        </w:rPr>
        <w:t>:</w:t>
      </w:r>
      <w:r w:rsidRPr="00FB2E9A">
        <w:rPr>
          <w:b/>
          <w:spacing w:val="-1"/>
        </w:rPr>
        <w:t xml:space="preserve"> </w:t>
      </w:r>
      <w:r w:rsidRPr="00FB2E9A">
        <w:t>Ability</w:t>
      </w:r>
      <w:r w:rsidRPr="00FB2E9A">
        <w:rPr>
          <w:spacing w:val="-1"/>
        </w:rPr>
        <w:t xml:space="preserve"> </w:t>
      </w:r>
      <w:r w:rsidRPr="00FB2E9A">
        <w:t>to</w:t>
      </w:r>
      <w:r w:rsidRPr="00FB2E9A">
        <w:rPr>
          <w:spacing w:val="-1"/>
        </w:rPr>
        <w:t xml:space="preserve"> </w:t>
      </w:r>
      <w:r w:rsidRPr="00FB2E9A">
        <w:t>see</w:t>
      </w:r>
      <w:r w:rsidRPr="00FB2E9A">
        <w:rPr>
          <w:spacing w:val="-1"/>
        </w:rPr>
        <w:t xml:space="preserve"> </w:t>
      </w:r>
      <w:r w:rsidRPr="00FB2E9A">
        <w:t>at</w:t>
      </w:r>
      <w:r w:rsidRPr="00FB2E9A">
        <w:rPr>
          <w:spacing w:val="-1"/>
        </w:rPr>
        <w:t xml:space="preserve"> </w:t>
      </w:r>
      <w:r w:rsidRPr="00FB2E9A">
        <w:t>normal</w:t>
      </w:r>
      <w:r w:rsidRPr="00FB2E9A">
        <w:rPr>
          <w:spacing w:val="-1"/>
        </w:rPr>
        <w:t xml:space="preserve"> </w:t>
      </w:r>
      <w:r w:rsidRPr="00FB2E9A">
        <w:t>distance.</w:t>
      </w:r>
      <w:r w:rsidRPr="00FB2E9A">
        <w:rPr>
          <w:spacing w:val="-1"/>
        </w:rPr>
        <w:t xml:space="preserve"> </w:t>
      </w:r>
      <w:r w:rsidRPr="00FB2E9A">
        <w:t>Ability</w:t>
      </w:r>
      <w:r w:rsidRPr="00FB2E9A">
        <w:rPr>
          <w:spacing w:val="-1"/>
        </w:rPr>
        <w:t xml:space="preserve"> </w:t>
      </w:r>
      <w:r w:rsidRPr="00FB2E9A">
        <w:t>to</w:t>
      </w:r>
      <w:r w:rsidRPr="00FB2E9A">
        <w:rPr>
          <w:spacing w:val="-1"/>
        </w:rPr>
        <w:t xml:space="preserve"> </w:t>
      </w:r>
      <w:r w:rsidRPr="00FB2E9A">
        <w:t>hear</w:t>
      </w:r>
      <w:r w:rsidRPr="00FB2E9A">
        <w:rPr>
          <w:spacing w:val="-1"/>
        </w:rPr>
        <w:t xml:space="preserve"> </w:t>
      </w:r>
      <w:r w:rsidRPr="00FB2E9A">
        <w:t>normal</w:t>
      </w:r>
      <w:r w:rsidRPr="00FB2E9A">
        <w:rPr>
          <w:spacing w:val="-1"/>
        </w:rPr>
        <w:t xml:space="preserve"> </w:t>
      </w:r>
      <w:r w:rsidRPr="00FB2E9A">
        <w:t>conversations</w:t>
      </w:r>
      <w:r w:rsidRPr="00FB2E9A">
        <w:rPr>
          <w:spacing w:val="-1"/>
        </w:rPr>
        <w:t xml:space="preserve"> </w:t>
      </w:r>
      <w:r w:rsidRPr="00FB2E9A">
        <w:t>and sounds. Ability to effectively use hands and fingers in the regular use of computer keyboard and for filling out a large volume of required forms. Ability to safely drive own or company- owned vehicles.</w:t>
      </w:r>
    </w:p>
    <w:p w14:paraId="2020B26F" w14:textId="3DFBB841" w:rsidR="00ED56D2" w:rsidRPr="00FB2E9A" w:rsidRDefault="00D853DD" w:rsidP="00525074">
      <w:pPr>
        <w:pStyle w:val="BodyText"/>
        <w:spacing w:before="120"/>
        <w:ind w:left="165" w:right="113"/>
        <w:jc w:val="both"/>
      </w:pPr>
      <w:r w:rsidRPr="001B2626">
        <w:rPr>
          <w:b/>
          <w:u w:val="single"/>
        </w:rPr>
        <w:t>Other Requirements</w:t>
      </w:r>
      <w:r w:rsidRPr="00FB2E9A">
        <w:rPr>
          <w:b/>
        </w:rPr>
        <w:t xml:space="preserve">: </w:t>
      </w:r>
      <w:r w:rsidRPr="00FB2E9A">
        <w:t>Must submit to a pre-employment, agency-paid physical examination. Employment is conditional pending satisfactory results of physical examination.</w:t>
      </w:r>
    </w:p>
    <w:p w14:paraId="23457D2F" w14:textId="5A8552EA" w:rsidR="00ED56D2" w:rsidRPr="00BF6068" w:rsidRDefault="00ED56D2" w:rsidP="00664E3C">
      <w:pPr>
        <w:ind w:left="165"/>
        <w:jc w:val="both"/>
        <w:rPr>
          <w:sz w:val="24"/>
          <w:szCs w:val="24"/>
        </w:rPr>
      </w:pPr>
    </w:p>
    <w:sectPr w:rsidR="00ED56D2" w:rsidRPr="00BF6068" w:rsidSect="009B4100">
      <w:headerReference w:type="default" r:id="rId8"/>
      <w:footerReference w:type="default" r:id="rId9"/>
      <w:footerReference w:type="first" r:id="rId10"/>
      <w:pgSz w:w="12240" w:h="15840"/>
      <w:pgMar w:top="990" w:right="1152" w:bottom="432" w:left="1152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813C9" w14:textId="77777777" w:rsidR="006B7A32" w:rsidRDefault="006B7A32" w:rsidP="006B7A32">
      <w:r>
        <w:separator/>
      </w:r>
    </w:p>
  </w:endnote>
  <w:endnote w:type="continuationSeparator" w:id="0">
    <w:p w14:paraId="758250CB" w14:textId="77777777" w:rsidR="006B7A32" w:rsidRDefault="006B7A32" w:rsidP="006B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87A3" w14:textId="29D2A685" w:rsidR="00C61138" w:rsidRPr="000527B5" w:rsidRDefault="006A17C3" w:rsidP="00C61138">
    <w:pPr>
      <w:pStyle w:val="Footer"/>
      <w:rPr>
        <w:sz w:val="20"/>
        <w:szCs w:val="20"/>
      </w:rPr>
    </w:pPr>
    <w:r>
      <w:rPr>
        <w:sz w:val="20"/>
        <w:szCs w:val="20"/>
      </w:rPr>
      <w:t>Revised October 2023</w:t>
    </w:r>
  </w:p>
  <w:p w14:paraId="3F786539" w14:textId="77777777" w:rsidR="00C61138" w:rsidRPr="00C61138" w:rsidRDefault="00C61138" w:rsidP="00C611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E875B" w14:textId="03C896F5" w:rsidR="006A17C3" w:rsidRPr="006A17C3" w:rsidRDefault="006A17C3">
    <w:pPr>
      <w:pStyle w:val="Footer"/>
      <w:rPr>
        <w:sz w:val="20"/>
        <w:szCs w:val="20"/>
      </w:rPr>
    </w:pPr>
    <w:r w:rsidRPr="006A17C3">
      <w:rPr>
        <w:sz w:val="20"/>
        <w:szCs w:val="20"/>
      </w:rPr>
      <w:t>Revised October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AFB5A" w14:textId="77777777" w:rsidR="006B7A32" w:rsidRDefault="006B7A32" w:rsidP="006B7A32">
      <w:r>
        <w:separator/>
      </w:r>
    </w:p>
  </w:footnote>
  <w:footnote w:type="continuationSeparator" w:id="0">
    <w:p w14:paraId="57FC72A1" w14:textId="77777777" w:rsidR="006B7A32" w:rsidRDefault="006B7A32" w:rsidP="006B7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C2C77" w14:textId="77777777" w:rsidR="00C61138" w:rsidRPr="00B331B2" w:rsidRDefault="00C61138" w:rsidP="00C61138">
    <w:pPr>
      <w:pStyle w:val="Header"/>
      <w:rPr>
        <w:i/>
        <w:iCs/>
      </w:rPr>
    </w:pPr>
    <w:r w:rsidRPr="00B331B2">
      <w:rPr>
        <w:i/>
        <w:iCs/>
      </w:rPr>
      <w:t>Quality Assurance Specialist</w:t>
    </w:r>
  </w:p>
  <w:p w14:paraId="3AAAEAB9" w14:textId="77777777" w:rsidR="00C61138" w:rsidRDefault="00C611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763DF"/>
    <w:multiLevelType w:val="hybridMultilevel"/>
    <w:tmpl w:val="5246A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A50BC"/>
    <w:multiLevelType w:val="hybridMultilevel"/>
    <w:tmpl w:val="E52E96FE"/>
    <w:lvl w:ilvl="0" w:tplc="8E422428">
      <w:numFmt w:val="bullet"/>
      <w:lvlText w:val=""/>
      <w:lvlJc w:val="left"/>
      <w:pPr>
        <w:ind w:left="47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7D14E8BE">
      <w:numFmt w:val="bullet"/>
      <w:lvlText w:val="•"/>
      <w:lvlJc w:val="left"/>
      <w:pPr>
        <w:ind w:left="1448" w:hanging="361"/>
      </w:pPr>
      <w:rPr>
        <w:rFonts w:hint="default"/>
        <w:lang w:val="en-US" w:eastAsia="en-US" w:bidi="ar-SA"/>
      </w:rPr>
    </w:lvl>
    <w:lvl w:ilvl="2" w:tplc="83C0E728">
      <w:numFmt w:val="bullet"/>
      <w:lvlText w:val="•"/>
      <w:lvlJc w:val="left"/>
      <w:pPr>
        <w:ind w:left="2416" w:hanging="361"/>
      </w:pPr>
      <w:rPr>
        <w:rFonts w:hint="default"/>
        <w:lang w:val="en-US" w:eastAsia="en-US" w:bidi="ar-SA"/>
      </w:rPr>
    </w:lvl>
    <w:lvl w:ilvl="3" w:tplc="7040E3AC">
      <w:numFmt w:val="bullet"/>
      <w:lvlText w:val="•"/>
      <w:lvlJc w:val="left"/>
      <w:pPr>
        <w:ind w:left="3384" w:hanging="361"/>
      </w:pPr>
      <w:rPr>
        <w:rFonts w:hint="default"/>
        <w:lang w:val="en-US" w:eastAsia="en-US" w:bidi="ar-SA"/>
      </w:rPr>
    </w:lvl>
    <w:lvl w:ilvl="4" w:tplc="CB10E3CA">
      <w:numFmt w:val="bullet"/>
      <w:lvlText w:val="•"/>
      <w:lvlJc w:val="left"/>
      <w:pPr>
        <w:ind w:left="4352" w:hanging="361"/>
      </w:pPr>
      <w:rPr>
        <w:rFonts w:hint="default"/>
        <w:lang w:val="en-US" w:eastAsia="en-US" w:bidi="ar-SA"/>
      </w:rPr>
    </w:lvl>
    <w:lvl w:ilvl="5" w:tplc="741CECD8">
      <w:numFmt w:val="bullet"/>
      <w:lvlText w:val="•"/>
      <w:lvlJc w:val="left"/>
      <w:pPr>
        <w:ind w:left="5320" w:hanging="361"/>
      </w:pPr>
      <w:rPr>
        <w:rFonts w:hint="default"/>
        <w:lang w:val="en-US" w:eastAsia="en-US" w:bidi="ar-SA"/>
      </w:rPr>
    </w:lvl>
    <w:lvl w:ilvl="6" w:tplc="B844787E">
      <w:numFmt w:val="bullet"/>
      <w:lvlText w:val="•"/>
      <w:lvlJc w:val="left"/>
      <w:pPr>
        <w:ind w:left="6288" w:hanging="361"/>
      </w:pPr>
      <w:rPr>
        <w:rFonts w:hint="default"/>
        <w:lang w:val="en-US" w:eastAsia="en-US" w:bidi="ar-SA"/>
      </w:rPr>
    </w:lvl>
    <w:lvl w:ilvl="7" w:tplc="13FAC2D6">
      <w:numFmt w:val="bullet"/>
      <w:lvlText w:val="•"/>
      <w:lvlJc w:val="left"/>
      <w:pPr>
        <w:ind w:left="7256" w:hanging="361"/>
      </w:pPr>
      <w:rPr>
        <w:rFonts w:hint="default"/>
        <w:lang w:val="en-US" w:eastAsia="en-US" w:bidi="ar-SA"/>
      </w:rPr>
    </w:lvl>
    <w:lvl w:ilvl="8" w:tplc="0EE6127C">
      <w:numFmt w:val="bullet"/>
      <w:lvlText w:val="•"/>
      <w:lvlJc w:val="left"/>
      <w:pPr>
        <w:ind w:left="8224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318D2FAB"/>
    <w:multiLevelType w:val="hybridMultilevel"/>
    <w:tmpl w:val="872E533C"/>
    <w:lvl w:ilvl="0" w:tplc="FFFFFFFF">
      <w:start w:val="1"/>
      <w:numFmt w:val="decimal"/>
      <w:lvlText w:val="%1."/>
      <w:lvlJc w:val="left"/>
      <w:pPr>
        <w:ind w:left="616" w:hanging="51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472" w:hanging="15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1686" w:hanging="15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753" w:hanging="15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820" w:hanging="15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886" w:hanging="15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953" w:hanging="15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020" w:hanging="15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086" w:hanging="151"/>
      </w:pPr>
      <w:rPr>
        <w:rFonts w:hint="default"/>
        <w:lang w:val="en-US" w:eastAsia="en-US" w:bidi="ar-SA"/>
      </w:rPr>
    </w:lvl>
  </w:abstractNum>
  <w:abstractNum w:abstractNumId="3" w15:restartNumberingAfterBreak="0">
    <w:nsid w:val="464C02A2"/>
    <w:multiLevelType w:val="hybridMultilevel"/>
    <w:tmpl w:val="FB4C3176"/>
    <w:lvl w:ilvl="0" w:tplc="02CA7A82">
      <w:start w:val="1"/>
      <w:numFmt w:val="decimal"/>
      <w:lvlText w:val="%1."/>
      <w:lvlJc w:val="left"/>
      <w:pPr>
        <w:ind w:left="557" w:hanging="44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20C4CF4">
      <w:numFmt w:val="bullet"/>
      <w:lvlText w:val="•"/>
      <w:lvlJc w:val="left"/>
      <w:pPr>
        <w:ind w:left="1520" w:hanging="447"/>
      </w:pPr>
      <w:rPr>
        <w:rFonts w:hint="default"/>
        <w:lang w:val="en-US" w:eastAsia="en-US" w:bidi="ar-SA"/>
      </w:rPr>
    </w:lvl>
    <w:lvl w:ilvl="2" w:tplc="B6AEE36E">
      <w:numFmt w:val="bullet"/>
      <w:lvlText w:val="•"/>
      <w:lvlJc w:val="left"/>
      <w:pPr>
        <w:ind w:left="2480" w:hanging="447"/>
      </w:pPr>
      <w:rPr>
        <w:rFonts w:hint="default"/>
        <w:lang w:val="en-US" w:eastAsia="en-US" w:bidi="ar-SA"/>
      </w:rPr>
    </w:lvl>
    <w:lvl w:ilvl="3" w:tplc="B72451F2">
      <w:numFmt w:val="bullet"/>
      <w:lvlText w:val="•"/>
      <w:lvlJc w:val="left"/>
      <w:pPr>
        <w:ind w:left="3440" w:hanging="447"/>
      </w:pPr>
      <w:rPr>
        <w:rFonts w:hint="default"/>
        <w:lang w:val="en-US" w:eastAsia="en-US" w:bidi="ar-SA"/>
      </w:rPr>
    </w:lvl>
    <w:lvl w:ilvl="4" w:tplc="42809396">
      <w:numFmt w:val="bullet"/>
      <w:lvlText w:val="•"/>
      <w:lvlJc w:val="left"/>
      <w:pPr>
        <w:ind w:left="4400" w:hanging="447"/>
      </w:pPr>
      <w:rPr>
        <w:rFonts w:hint="default"/>
        <w:lang w:val="en-US" w:eastAsia="en-US" w:bidi="ar-SA"/>
      </w:rPr>
    </w:lvl>
    <w:lvl w:ilvl="5" w:tplc="48C04E90">
      <w:numFmt w:val="bullet"/>
      <w:lvlText w:val="•"/>
      <w:lvlJc w:val="left"/>
      <w:pPr>
        <w:ind w:left="5360" w:hanging="447"/>
      </w:pPr>
      <w:rPr>
        <w:rFonts w:hint="default"/>
        <w:lang w:val="en-US" w:eastAsia="en-US" w:bidi="ar-SA"/>
      </w:rPr>
    </w:lvl>
    <w:lvl w:ilvl="6" w:tplc="7212B342">
      <w:numFmt w:val="bullet"/>
      <w:lvlText w:val="•"/>
      <w:lvlJc w:val="left"/>
      <w:pPr>
        <w:ind w:left="6320" w:hanging="447"/>
      </w:pPr>
      <w:rPr>
        <w:rFonts w:hint="default"/>
        <w:lang w:val="en-US" w:eastAsia="en-US" w:bidi="ar-SA"/>
      </w:rPr>
    </w:lvl>
    <w:lvl w:ilvl="7" w:tplc="912E113A">
      <w:numFmt w:val="bullet"/>
      <w:lvlText w:val="•"/>
      <w:lvlJc w:val="left"/>
      <w:pPr>
        <w:ind w:left="7280" w:hanging="447"/>
      </w:pPr>
      <w:rPr>
        <w:rFonts w:hint="default"/>
        <w:lang w:val="en-US" w:eastAsia="en-US" w:bidi="ar-SA"/>
      </w:rPr>
    </w:lvl>
    <w:lvl w:ilvl="8" w:tplc="3CCCBC2C">
      <w:numFmt w:val="bullet"/>
      <w:lvlText w:val="•"/>
      <w:lvlJc w:val="left"/>
      <w:pPr>
        <w:ind w:left="8240" w:hanging="447"/>
      </w:pPr>
      <w:rPr>
        <w:rFonts w:hint="default"/>
        <w:lang w:val="en-US" w:eastAsia="en-US" w:bidi="ar-SA"/>
      </w:rPr>
    </w:lvl>
  </w:abstractNum>
  <w:abstractNum w:abstractNumId="4" w15:restartNumberingAfterBreak="0">
    <w:nsid w:val="706E035D"/>
    <w:multiLevelType w:val="hybridMultilevel"/>
    <w:tmpl w:val="69B2570E"/>
    <w:lvl w:ilvl="0" w:tplc="BBFAF1A0">
      <w:start w:val="1"/>
      <w:numFmt w:val="decimal"/>
      <w:lvlText w:val="%1."/>
      <w:lvlJc w:val="left"/>
      <w:pPr>
        <w:ind w:left="616" w:hanging="51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A98A676">
      <w:numFmt w:val="bullet"/>
      <w:lvlText w:val="•"/>
      <w:lvlJc w:val="left"/>
      <w:pPr>
        <w:ind w:left="472" w:hanging="15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A63E171A">
      <w:numFmt w:val="bullet"/>
      <w:lvlText w:val="•"/>
      <w:lvlJc w:val="left"/>
      <w:pPr>
        <w:ind w:left="1686" w:hanging="151"/>
      </w:pPr>
      <w:rPr>
        <w:rFonts w:hint="default"/>
        <w:lang w:val="en-US" w:eastAsia="en-US" w:bidi="ar-SA"/>
      </w:rPr>
    </w:lvl>
    <w:lvl w:ilvl="3" w:tplc="A078BA1E">
      <w:numFmt w:val="bullet"/>
      <w:lvlText w:val="•"/>
      <w:lvlJc w:val="left"/>
      <w:pPr>
        <w:ind w:left="2753" w:hanging="151"/>
      </w:pPr>
      <w:rPr>
        <w:rFonts w:hint="default"/>
        <w:lang w:val="en-US" w:eastAsia="en-US" w:bidi="ar-SA"/>
      </w:rPr>
    </w:lvl>
    <w:lvl w:ilvl="4" w:tplc="8FB8FB1E">
      <w:numFmt w:val="bullet"/>
      <w:lvlText w:val="•"/>
      <w:lvlJc w:val="left"/>
      <w:pPr>
        <w:ind w:left="3820" w:hanging="151"/>
      </w:pPr>
      <w:rPr>
        <w:rFonts w:hint="default"/>
        <w:lang w:val="en-US" w:eastAsia="en-US" w:bidi="ar-SA"/>
      </w:rPr>
    </w:lvl>
    <w:lvl w:ilvl="5" w:tplc="6A6E55DE">
      <w:numFmt w:val="bullet"/>
      <w:lvlText w:val="•"/>
      <w:lvlJc w:val="left"/>
      <w:pPr>
        <w:ind w:left="4886" w:hanging="151"/>
      </w:pPr>
      <w:rPr>
        <w:rFonts w:hint="default"/>
        <w:lang w:val="en-US" w:eastAsia="en-US" w:bidi="ar-SA"/>
      </w:rPr>
    </w:lvl>
    <w:lvl w:ilvl="6" w:tplc="8418285A">
      <w:numFmt w:val="bullet"/>
      <w:lvlText w:val="•"/>
      <w:lvlJc w:val="left"/>
      <w:pPr>
        <w:ind w:left="5953" w:hanging="151"/>
      </w:pPr>
      <w:rPr>
        <w:rFonts w:hint="default"/>
        <w:lang w:val="en-US" w:eastAsia="en-US" w:bidi="ar-SA"/>
      </w:rPr>
    </w:lvl>
    <w:lvl w:ilvl="7" w:tplc="80EA00AC">
      <w:numFmt w:val="bullet"/>
      <w:lvlText w:val="•"/>
      <w:lvlJc w:val="left"/>
      <w:pPr>
        <w:ind w:left="7020" w:hanging="151"/>
      </w:pPr>
      <w:rPr>
        <w:rFonts w:hint="default"/>
        <w:lang w:val="en-US" w:eastAsia="en-US" w:bidi="ar-SA"/>
      </w:rPr>
    </w:lvl>
    <w:lvl w:ilvl="8" w:tplc="407AE11A">
      <w:numFmt w:val="bullet"/>
      <w:lvlText w:val="•"/>
      <w:lvlJc w:val="left"/>
      <w:pPr>
        <w:ind w:left="8086" w:hanging="151"/>
      </w:pPr>
      <w:rPr>
        <w:rFonts w:hint="default"/>
        <w:lang w:val="en-US" w:eastAsia="en-US" w:bidi="ar-SA"/>
      </w:rPr>
    </w:lvl>
  </w:abstractNum>
  <w:num w:numId="1" w16cid:durableId="228082784">
    <w:abstractNumId w:val="4"/>
  </w:num>
  <w:num w:numId="2" w16cid:durableId="1443106576">
    <w:abstractNumId w:val="3"/>
  </w:num>
  <w:num w:numId="3" w16cid:durableId="530341421">
    <w:abstractNumId w:val="1"/>
  </w:num>
  <w:num w:numId="4" w16cid:durableId="1755055547">
    <w:abstractNumId w:val="0"/>
  </w:num>
  <w:num w:numId="5" w16cid:durableId="2030176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jT6jRRw26hHnY/SAkxsOJb9Ohhwnum4CvGjexjrwzrussVjUyRTxi3gyTVIAS+4p+QBRCBOyyt613GZNCJDCbA==" w:salt="NohpZu50MTYAWh0qWmwlXA==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D2"/>
    <w:rsid w:val="0001040E"/>
    <w:rsid w:val="00090290"/>
    <w:rsid w:val="00095CEA"/>
    <w:rsid w:val="00097A42"/>
    <w:rsid w:val="000F6617"/>
    <w:rsid w:val="001012CB"/>
    <w:rsid w:val="00102E68"/>
    <w:rsid w:val="001337E7"/>
    <w:rsid w:val="00156782"/>
    <w:rsid w:val="00161B9D"/>
    <w:rsid w:val="00183E0F"/>
    <w:rsid w:val="00185BE8"/>
    <w:rsid w:val="001B2626"/>
    <w:rsid w:val="001D76A0"/>
    <w:rsid w:val="00221F62"/>
    <w:rsid w:val="00236065"/>
    <w:rsid w:val="00283334"/>
    <w:rsid w:val="00292E43"/>
    <w:rsid w:val="002B3751"/>
    <w:rsid w:val="00305ED8"/>
    <w:rsid w:val="003425A9"/>
    <w:rsid w:val="0034315A"/>
    <w:rsid w:val="003859B2"/>
    <w:rsid w:val="003C3166"/>
    <w:rsid w:val="00420DC9"/>
    <w:rsid w:val="004354B6"/>
    <w:rsid w:val="00492743"/>
    <w:rsid w:val="004945B5"/>
    <w:rsid w:val="004D21ED"/>
    <w:rsid w:val="00520C81"/>
    <w:rsid w:val="005234B2"/>
    <w:rsid w:val="00525074"/>
    <w:rsid w:val="00537F6E"/>
    <w:rsid w:val="005418B2"/>
    <w:rsid w:val="00555AE4"/>
    <w:rsid w:val="00561184"/>
    <w:rsid w:val="00584813"/>
    <w:rsid w:val="00591263"/>
    <w:rsid w:val="005C076D"/>
    <w:rsid w:val="005C633C"/>
    <w:rsid w:val="005F7E7C"/>
    <w:rsid w:val="0060070D"/>
    <w:rsid w:val="00664E3C"/>
    <w:rsid w:val="00680EBD"/>
    <w:rsid w:val="0068635A"/>
    <w:rsid w:val="006A17C3"/>
    <w:rsid w:val="006B7A32"/>
    <w:rsid w:val="006E7674"/>
    <w:rsid w:val="006F1A8F"/>
    <w:rsid w:val="00724CF0"/>
    <w:rsid w:val="00735054"/>
    <w:rsid w:val="00754463"/>
    <w:rsid w:val="00775B5D"/>
    <w:rsid w:val="00866B84"/>
    <w:rsid w:val="00883C72"/>
    <w:rsid w:val="00885CA2"/>
    <w:rsid w:val="008D5318"/>
    <w:rsid w:val="008E39AE"/>
    <w:rsid w:val="009053D4"/>
    <w:rsid w:val="009076A5"/>
    <w:rsid w:val="00950BB7"/>
    <w:rsid w:val="00970964"/>
    <w:rsid w:val="009B4100"/>
    <w:rsid w:val="00A153F1"/>
    <w:rsid w:val="00A24AC4"/>
    <w:rsid w:val="00A40383"/>
    <w:rsid w:val="00A74510"/>
    <w:rsid w:val="00B0160D"/>
    <w:rsid w:val="00B21267"/>
    <w:rsid w:val="00B4664C"/>
    <w:rsid w:val="00B52767"/>
    <w:rsid w:val="00B6215B"/>
    <w:rsid w:val="00BD5A0C"/>
    <w:rsid w:val="00BD652E"/>
    <w:rsid w:val="00BE1FAF"/>
    <w:rsid w:val="00BF6068"/>
    <w:rsid w:val="00C208B1"/>
    <w:rsid w:val="00C42CDB"/>
    <w:rsid w:val="00C45199"/>
    <w:rsid w:val="00C541D1"/>
    <w:rsid w:val="00C5433C"/>
    <w:rsid w:val="00C56AC8"/>
    <w:rsid w:val="00C61138"/>
    <w:rsid w:val="00C93D37"/>
    <w:rsid w:val="00CC7BD0"/>
    <w:rsid w:val="00CF5511"/>
    <w:rsid w:val="00D008D3"/>
    <w:rsid w:val="00D57CB4"/>
    <w:rsid w:val="00D853DD"/>
    <w:rsid w:val="00D95A20"/>
    <w:rsid w:val="00DB25DE"/>
    <w:rsid w:val="00DE2E22"/>
    <w:rsid w:val="00E000A7"/>
    <w:rsid w:val="00E0199D"/>
    <w:rsid w:val="00E207CC"/>
    <w:rsid w:val="00E36E22"/>
    <w:rsid w:val="00E606FC"/>
    <w:rsid w:val="00EA3B53"/>
    <w:rsid w:val="00EA702E"/>
    <w:rsid w:val="00EC31D3"/>
    <w:rsid w:val="00ED56D2"/>
    <w:rsid w:val="00EF1487"/>
    <w:rsid w:val="00F562D6"/>
    <w:rsid w:val="00F67848"/>
    <w:rsid w:val="00F7313E"/>
    <w:rsid w:val="00F845E1"/>
    <w:rsid w:val="00F96CED"/>
    <w:rsid w:val="00FB2E9A"/>
    <w:rsid w:val="00FC010B"/>
    <w:rsid w:val="00FC4474"/>
    <w:rsid w:val="00FE67E8"/>
    <w:rsid w:val="00FE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ED586E"/>
  <w15:docId w15:val="{4C34CFA8-495B-450D-A05D-3C4548E6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616" w:hanging="505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F67848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012CB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A745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45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4510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510"/>
    <w:rPr>
      <w:rFonts w:ascii="Arial" w:eastAsia="Arial" w:hAnsi="Arial" w:cs="Arial"/>
      <w:b/>
      <w:bCs/>
      <w:sz w:val="20"/>
      <w:szCs w:val="20"/>
    </w:rPr>
  </w:style>
  <w:style w:type="character" w:customStyle="1" w:styleId="cf01">
    <w:name w:val="cf01"/>
    <w:basedOn w:val="DefaultParagraphFont"/>
    <w:rsid w:val="00C42CDB"/>
    <w:rPr>
      <w:rFonts w:ascii="Segoe UI" w:hAnsi="Segoe UI" w:cs="Segoe UI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7A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A3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B7A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A3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6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Sonia Hernandez</dc:creator>
  <cp:lastModifiedBy>Andrea Velarde</cp:lastModifiedBy>
  <cp:revision>8</cp:revision>
  <dcterms:created xsi:type="dcterms:W3CDTF">2023-07-05T19:01:00Z</dcterms:created>
  <dcterms:modified xsi:type="dcterms:W3CDTF">2023-10-27T18:00:00Z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2023-02-24T00:00:00Z</vt:filetime>
  </property>
  <property fmtid="{D5CDD505-2E9C-101B-9397-08002B2CF9AE}" pid="5" name="Producer">
    <vt:lpwstr>Microsoft® Word for Microsoft 365</vt:lpwstr>
  </property>
</Properties>
</file>