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07E6" w14:textId="61D525D8" w:rsidR="00220EA0" w:rsidRDefault="00220EA0" w:rsidP="00220EA0">
      <w:pPr>
        <w:pStyle w:val="Default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4919C136" wp14:editId="26DF889B">
            <wp:extent cx="1472184" cy="1078992"/>
            <wp:effectExtent l="0" t="0" r="0" b="6985"/>
            <wp:docPr id="5" name="Picture 5" descr="A black text with a st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with a st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6981" w14:textId="6DBD9D0A" w:rsidR="00220EA0" w:rsidRPr="00220EA0" w:rsidRDefault="00220EA0" w:rsidP="005A35E4">
      <w:pPr>
        <w:pStyle w:val="Default"/>
        <w:jc w:val="center"/>
        <w:rPr>
          <w:b/>
          <w:bCs/>
        </w:rPr>
      </w:pPr>
    </w:p>
    <w:p w14:paraId="0C082AEF" w14:textId="0A83E36D" w:rsidR="005A35E4" w:rsidRPr="00220EA0" w:rsidRDefault="005A35E4" w:rsidP="005A35E4">
      <w:pPr>
        <w:pStyle w:val="Default"/>
        <w:jc w:val="center"/>
      </w:pPr>
      <w:r w:rsidRPr="00220EA0">
        <w:rPr>
          <w:b/>
          <w:bCs/>
        </w:rPr>
        <w:t>JOB DESCRIPTION</w:t>
      </w:r>
    </w:p>
    <w:p w14:paraId="183E56A2" w14:textId="0D43FA4D" w:rsidR="00220EA0" w:rsidRPr="00220EA0" w:rsidRDefault="00220EA0" w:rsidP="005A35E4">
      <w:pPr>
        <w:pStyle w:val="Default"/>
        <w:jc w:val="center"/>
        <w:rPr>
          <w:b/>
          <w:bCs/>
        </w:rPr>
      </w:pPr>
    </w:p>
    <w:p w14:paraId="3063D549" w14:textId="04A0648E" w:rsidR="005A35E4" w:rsidRPr="004B3BC3" w:rsidRDefault="005A35E4" w:rsidP="005A35E4">
      <w:pPr>
        <w:pStyle w:val="Default"/>
        <w:jc w:val="center"/>
        <w:rPr>
          <w:u w:val="single"/>
        </w:rPr>
      </w:pPr>
      <w:r w:rsidRPr="004B3BC3">
        <w:rPr>
          <w:b/>
          <w:bCs/>
          <w:u w:val="single"/>
        </w:rPr>
        <w:t>PROGRAM SUPPORT SPECIALIST</w:t>
      </w:r>
    </w:p>
    <w:p w14:paraId="00FA2FC9" w14:textId="5BA0A4ED" w:rsidR="005A35E4" w:rsidRPr="00220EA0" w:rsidRDefault="005A35E4" w:rsidP="005A35E4">
      <w:pPr>
        <w:pStyle w:val="Default"/>
        <w:jc w:val="center"/>
        <w:rPr>
          <w:b/>
          <w:bCs/>
        </w:rPr>
      </w:pPr>
      <w:r w:rsidRPr="00220EA0">
        <w:rPr>
          <w:b/>
          <w:bCs/>
        </w:rPr>
        <w:t>(P</w:t>
      </w:r>
      <w:r w:rsidR="003D2794">
        <w:rPr>
          <w:b/>
          <w:bCs/>
        </w:rPr>
        <w:t>rovider</w:t>
      </w:r>
      <w:r w:rsidRPr="00220EA0">
        <w:rPr>
          <w:b/>
          <w:bCs/>
        </w:rPr>
        <w:t xml:space="preserve"> Services)</w:t>
      </w:r>
    </w:p>
    <w:p w14:paraId="057A11AF" w14:textId="4A42AB70" w:rsidR="005A35E4" w:rsidRPr="00220EA0" w:rsidRDefault="005A35E4" w:rsidP="005A35E4">
      <w:pPr>
        <w:pStyle w:val="Default"/>
        <w:jc w:val="center"/>
      </w:pPr>
    </w:p>
    <w:p w14:paraId="1907D277" w14:textId="0F4C9B4B" w:rsidR="005A35E4" w:rsidRPr="00220EA0" w:rsidRDefault="005A35E4" w:rsidP="00220EA0">
      <w:pPr>
        <w:pStyle w:val="Default"/>
        <w:jc w:val="both"/>
      </w:pPr>
      <w:r w:rsidRPr="00220EA0">
        <w:t>Under the supervision of the child care services supervisor (</w:t>
      </w:r>
      <w:r w:rsidR="00282100" w:rsidRPr="00220EA0">
        <w:t>p</w:t>
      </w:r>
      <w:r w:rsidR="003D2794">
        <w:t>rovider</w:t>
      </w:r>
      <w:r w:rsidRPr="00220EA0">
        <w:t xml:space="preserve"> services), the program support specialist (</w:t>
      </w:r>
      <w:r w:rsidR="00282100" w:rsidRPr="00220EA0">
        <w:t>p</w:t>
      </w:r>
      <w:r w:rsidR="003D2794">
        <w:t>rovider</w:t>
      </w:r>
      <w:r w:rsidRPr="00220EA0">
        <w:t xml:space="preserve"> services) shall be responsible to: </w:t>
      </w:r>
    </w:p>
    <w:p w14:paraId="72CB720F" w14:textId="77777777" w:rsidR="005A35E4" w:rsidRPr="00220EA0" w:rsidRDefault="005A35E4" w:rsidP="00220EA0">
      <w:pPr>
        <w:pStyle w:val="Default"/>
        <w:jc w:val="both"/>
      </w:pPr>
    </w:p>
    <w:p w14:paraId="5C21EBA8" w14:textId="481574AC" w:rsidR="005A35E4" w:rsidRPr="00220EA0" w:rsidRDefault="00852DC9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Maintain, </w:t>
      </w:r>
      <w:r w:rsidR="00376790" w:rsidRPr="00220EA0">
        <w:t>monitor,</w:t>
      </w:r>
      <w:r w:rsidRPr="00220EA0">
        <w:t xml:space="preserve"> and order office supplies </w:t>
      </w:r>
      <w:r w:rsidR="00806D82" w:rsidRPr="00220EA0">
        <w:t xml:space="preserve">and miscellaneous items via the electronic requisition system (e-req) as needed </w:t>
      </w:r>
      <w:r w:rsidRPr="00220EA0">
        <w:t>by creating a tracking inventory system and liaison with the purchasing department.</w:t>
      </w:r>
      <w:r w:rsidR="005A35E4" w:rsidRPr="00220EA0">
        <w:t xml:space="preserve"> </w:t>
      </w:r>
    </w:p>
    <w:p w14:paraId="1C5A7BDD" w14:textId="22683620" w:rsidR="005A35E4" w:rsidRPr="00220EA0" w:rsidRDefault="00C3035C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>F</w:t>
      </w:r>
      <w:r w:rsidR="00852DC9" w:rsidRPr="00220EA0">
        <w:t xml:space="preserve">acilitate the repair of all unit copy machines, </w:t>
      </w:r>
      <w:r w:rsidR="00EF0C09" w:rsidRPr="00220EA0">
        <w:t>printers,</w:t>
      </w:r>
      <w:r w:rsidR="00852DC9" w:rsidRPr="00220EA0">
        <w:t xml:space="preserve"> and other office equipment. </w:t>
      </w:r>
      <w:r w:rsidR="005A35E4" w:rsidRPr="00220EA0">
        <w:t xml:space="preserve"> </w:t>
      </w:r>
    </w:p>
    <w:p w14:paraId="19F0CA0F" w14:textId="47B9B753" w:rsidR="00C722C4" w:rsidRPr="00220EA0" w:rsidRDefault="00852DC9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Assemble </w:t>
      </w:r>
      <w:r w:rsidR="002C5A78">
        <w:t>agreement</w:t>
      </w:r>
      <w:r w:rsidR="002C5A78" w:rsidRPr="00220EA0">
        <w:t xml:space="preserve"> </w:t>
      </w:r>
      <w:r w:rsidRPr="00220EA0">
        <w:t xml:space="preserve">packets for distribution to </w:t>
      </w:r>
      <w:r w:rsidR="002C5A78">
        <w:t>providers</w:t>
      </w:r>
      <w:r w:rsidR="002C5A78" w:rsidRPr="00220EA0">
        <w:t xml:space="preserve"> </w:t>
      </w:r>
      <w:r w:rsidRPr="00220EA0">
        <w:t>as needed.</w:t>
      </w:r>
      <w:r w:rsidR="005A35E4" w:rsidRPr="00220EA0">
        <w:t xml:space="preserve"> </w:t>
      </w:r>
    </w:p>
    <w:p w14:paraId="3D1FBC70" w14:textId="58679763" w:rsidR="00045553" w:rsidRPr="00220EA0" w:rsidRDefault="00045553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Make copies for miscellaneous projects, create files, and binders. </w:t>
      </w:r>
    </w:p>
    <w:p w14:paraId="044EE4BC" w14:textId="3DB499A1" w:rsidR="00806D82" w:rsidRPr="00220EA0" w:rsidRDefault="00082DCF" w:rsidP="003272DD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>
        <w:t xml:space="preserve">Assist with </w:t>
      </w:r>
      <w:r w:rsidR="003272DD">
        <w:t>enrollment</w:t>
      </w:r>
      <w:r w:rsidR="003D2794">
        <w:t xml:space="preserve"> of </w:t>
      </w:r>
      <w:proofErr w:type="gramStart"/>
      <w:r w:rsidR="003D2794">
        <w:t>child care</w:t>
      </w:r>
      <w:proofErr w:type="gramEnd"/>
      <w:r w:rsidR="003D2794">
        <w:t xml:space="preserve"> provider</w:t>
      </w:r>
      <w:r w:rsidR="00462665">
        <w:t>s</w:t>
      </w:r>
      <w:r w:rsidR="003D2794">
        <w:t xml:space="preserve"> </w:t>
      </w:r>
      <w:r w:rsidR="00FD1237">
        <w:t>including out</w:t>
      </w:r>
      <w:r w:rsidR="00806D82" w:rsidRPr="00220EA0">
        <w:t xml:space="preserve">reach </w:t>
      </w:r>
      <w:r w:rsidR="003D2794">
        <w:t xml:space="preserve">and collecting documentation needed </w:t>
      </w:r>
      <w:r w:rsidR="00A33BF8">
        <w:t>for enrollment</w:t>
      </w:r>
      <w:r w:rsidR="003D2794">
        <w:t xml:space="preserve">. </w:t>
      </w:r>
    </w:p>
    <w:p w14:paraId="63F25357" w14:textId="5476953F" w:rsidR="00341C0A" w:rsidRPr="00220EA0" w:rsidRDefault="00341C0A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>
        <w:t xml:space="preserve">Outsource quotes for </w:t>
      </w:r>
      <w:r w:rsidR="003D2794">
        <w:t>printing</w:t>
      </w:r>
      <w:r>
        <w:t xml:space="preserve"> </w:t>
      </w:r>
      <w:r w:rsidRPr="00220EA0">
        <w:t xml:space="preserve">mass mailout </w:t>
      </w:r>
      <w:r>
        <w:t>materials, la</w:t>
      </w:r>
      <w:r w:rsidRPr="00220EA0">
        <w:t xml:space="preserve">bel </w:t>
      </w:r>
      <w:r>
        <w:t xml:space="preserve">envelopes, </w:t>
      </w:r>
      <w:r w:rsidRPr="00220EA0">
        <w:t xml:space="preserve">and arrange pick up. </w:t>
      </w:r>
    </w:p>
    <w:p w14:paraId="64D2AEE7" w14:textId="21E693A7" w:rsidR="00341C0A" w:rsidRPr="00220EA0" w:rsidRDefault="00341C0A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Create and maintain </w:t>
      </w:r>
      <w:r w:rsidR="003D2794">
        <w:t>quarterly</w:t>
      </w:r>
      <w:r w:rsidR="003D2794" w:rsidRPr="00220EA0">
        <w:t xml:space="preserve"> </w:t>
      </w:r>
      <w:r w:rsidRPr="00220EA0">
        <w:t xml:space="preserve">spreadsheets for tracking of </w:t>
      </w:r>
      <w:r w:rsidR="003D2794">
        <w:t>provider’s information on file that may have expired.</w:t>
      </w:r>
    </w:p>
    <w:p w14:paraId="3EBD3AAB" w14:textId="1D2296A7" w:rsidR="00045553" w:rsidRPr="00220EA0" w:rsidRDefault="00160C70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Upload and maintain new and current documents in </w:t>
      </w:r>
      <w:r w:rsidR="007F0469">
        <w:t>database</w:t>
      </w:r>
      <w:r w:rsidR="00082DCF">
        <w:t xml:space="preserve"> and assist supervisors with updating Title V binders</w:t>
      </w:r>
      <w:r w:rsidRPr="00220EA0">
        <w:t>.</w:t>
      </w:r>
      <w:r w:rsidR="00A67D90" w:rsidRPr="00220EA0">
        <w:t xml:space="preserve"> </w:t>
      </w:r>
    </w:p>
    <w:p w14:paraId="7C809ADE" w14:textId="25BB3839" w:rsidR="00045553" w:rsidRPr="00220EA0" w:rsidRDefault="0014378C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>Pull files for internal</w:t>
      </w:r>
      <w:r w:rsidR="001937D1">
        <w:t xml:space="preserve"> and</w:t>
      </w:r>
      <w:r w:rsidRPr="00220EA0">
        <w:t xml:space="preserve"> external audits and assist with the scanning of documents requested by auditors.</w:t>
      </w:r>
      <w:r w:rsidR="00A67D90" w:rsidRPr="00220EA0">
        <w:t xml:space="preserve"> </w:t>
      </w:r>
    </w:p>
    <w:p w14:paraId="6CC2344D" w14:textId="36DB03EF" w:rsidR="00045553" w:rsidRPr="00220EA0" w:rsidRDefault="007F0469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>
        <w:t xml:space="preserve">Take and </w:t>
      </w:r>
      <w:r w:rsidR="00082DCF">
        <w:t>transcribe unit</w:t>
      </w:r>
      <w:r w:rsidR="00045553" w:rsidRPr="00220EA0">
        <w:t xml:space="preserve"> meeting notes. </w:t>
      </w:r>
    </w:p>
    <w:p w14:paraId="576DCC17" w14:textId="0EA77A92" w:rsidR="00045553" w:rsidRPr="00220EA0" w:rsidRDefault="00671B43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Assist with customer service desk coverage </w:t>
      </w:r>
      <w:r w:rsidR="007F0469">
        <w:t xml:space="preserve">and related functions </w:t>
      </w:r>
      <w:r w:rsidRPr="00220EA0">
        <w:t>as needed.</w:t>
      </w:r>
    </w:p>
    <w:p w14:paraId="2A3B8378" w14:textId="5017B92F" w:rsidR="00045553" w:rsidRPr="00220EA0" w:rsidRDefault="00045553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Assist </w:t>
      </w:r>
      <w:r w:rsidR="007F0469">
        <w:t xml:space="preserve">with processing of incoming and outgoing mail in the absence of the mail clerk. </w:t>
      </w:r>
      <w:r w:rsidRPr="00220EA0">
        <w:t xml:space="preserve"> </w:t>
      </w:r>
    </w:p>
    <w:p w14:paraId="4546B4A4" w14:textId="62CBF242" w:rsidR="00DE5C9A" w:rsidRPr="00220EA0" w:rsidRDefault="00DE5C9A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Create volumes </w:t>
      </w:r>
      <w:r w:rsidR="0079681B" w:rsidRPr="00220EA0">
        <w:t>for active files a</w:t>
      </w:r>
      <w:r w:rsidR="00724EA9" w:rsidRPr="00220EA0">
        <w:t>nd prepare disenrolled files</w:t>
      </w:r>
      <w:r w:rsidR="008F7BD3" w:rsidRPr="00220EA0">
        <w:t xml:space="preserve"> for warehouse storage.</w:t>
      </w:r>
      <w:r w:rsidR="00574D7C" w:rsidRPr="00220EA0">
        <w:t xml:space="preserve"> </w:t>
      </w:r>
    </w:p>
    <w:p w14:paraId="0CA6418E" w14:textId="02570CC5" w:rsidR="00645DFB" w:rsidRDefault="00724C6B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Assist other </w:t>
      </w:r>
      <w:r w:rsidR="00EC6802" w:rsidRPr="00220EA0">
        <w:t>units</w:t>
      </w:r>
      <w:r w:rsidRPr="00220EA0">
        <w:t xml:space="preserve"> with data collection activities and other department projects as needed.</w:t>
      </w:r>
      <w:r w:rsidR="00C3035C" w:rsidRPr="00220EA0">
        <w:t xml:space="preserve"> </w:t>
      </w:r>
    </w:p>
    <w:p w14:paraId="0EF6D547" w14:textId="577410DD" w:rsidR="00946EE1" w:rsidRDefault="00645DFB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Maintain </w:t>
      </w:r>
      <w:r w:rsidR="00233DEE" w:rsidRPr="00220EA0">
        <w:t>record of critical correspondence</w:t>
      </w:r>
      <w:r w:rsidR="002E453F" w:rsidRPr="00220EA0">
        <w:t>.</w:t>
      </w:r>
      <w:r w:rsidR="002C3EE1" w:rsidRPr="00220EA0">
        <w:t xml:space="preserve"> </w:t>
      </w:r>
    </w:p>
    <w:p w14:paraId="070922BD" w14:textId="6169EBF1" w:rsidR="00946EE1" w:rsidRPr="00220EA0" w:rsidRDefault="00523457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  <w:rPr>
          <w:color w:val="auto"/>
        </w:rPr>
      </w:pPr>
      <w:r w:rsidRPr="00220EA0">
        <w:t>Assist with translati</w:t>
      </w:r>
      <w:r w:rsidR="00082DCF">
        <w:t>ng documents if</w:t>
      </w:r>
      <w:r w:rsidRPr="00220EA0">
        <w:rPr>
          <w:color w:val="auto"/>
        </w:rPr>
        <w:t xml:space="preserve"> </w:t>
      </w:r>
      <w:r w:rsidR="00082DCF">
        <w:rPr>
          <w:color w:val="auto"/>
        </w:rPr>
        <w:t xml:space="preserve">fluent </w:t>
      </w:r>
      <w:r w:rsidR="007F0469">
        <w:rPr>
          <w:color w:val="auto"/>
        </w:rPr>
        <w:t>bilingual</w:t>
      </w:r>
      <w:r w:rsidRPr="00220EA0">
        <w:rPr>
          <w:color w:val="auto"/>
        </w:rPr>
        <w:t>.</w:t>
      </w:r>
    </w:p>
    <w:p w14:paraId="482F68C3" w14:textId="215FB25B" w:rsidR="00045553" w:rsidRPr="00220EA0" w:rsidRDefault="00045553" w:rsidP="00341C0A">
      <w:pPr>
        <w:pStyle w:val="Default"/>
        <w:numPr>
          <w:ilvl w:val="0"/>
          <w:numId w:val="4"/>
        </w:numPr>
        <w:spacing w:after="120"/>
        <w:ind w:left="540" w:hanging="540"/>
        <w:jc w:val="both"/>
      </w:pPr>
      <w:r w:rsidRPr="00220EA0">
        <w:t xml:space="preserve">Other duties as assigned. </w:t>
      </w:r>
    </w:p>
    <w:p w14:paraId="17249E54" w14:textId="77777777" w:rsidR="000B2FE2" w:rsidRPr="00220EA0" w:rsidRDefault="000B2FE2" w:rsidP="00220EA0">
      <w:pPr>
        <w:pStyle w:val="Default"/>
        <w:jc w:val="both"/>
      </w:pPr>
    </w:p>
    <w:p w14:paraId="7C2DE7E4" w14:textId="77777777" w:rsidR="00B05568" w:rsidRPr="00220EA0" w:rsidRDefault="00B05568" w:rsidP="00220EA0">
      <w:pPr>
        <w:pStyle w:val="Default"/>
        <w:spacing w:after="144"/>
        <w:jc w:val="both"/>
      </w:pPr>
    </w:p>
    <w:p w14:paraId="5CD870BC" w14:textId="77777777" w:rsidR="00C413F6" w:rsidRDefault="00C413F6" w:rsidP="00082DCF">
      <w:pPr>
        <w:pStyle w:val="Default"/>
        <w:jc w:val="center"/>
        <w:rPr>
          <w:b/>
          <w:bCs/>
          <w:u w:val="single"/>
        </w:rPr>
      </w:pPr>
    </w:p>
    <w:p w14:paraId="511B4746" w14:textId="77777777" w:rsidR="00C413F6" w:rsidRDefault="00C413F6" w:rsidP="00082DCF">
      <w:pPr>
        <w:pStyle w:val="Default"/>
        <w:jc w:val="center"/>
        <w:rPr>
          <w:b/>
          <w:bCs/>
          <w:u w:val="single"/>
        </w:rPr>
      </w:pPr>
    </w:p>
    <w:p w14:paraId="3DBA171C" w14:textId="7669BA41" w:rsidR="00852DC9" w:rsidRPr="00220EA0" w:rsidRDefault="00852DC9" w:rsidP="00082DCF">
      <w:pPr>
        <w:pStyle w:val="Default"/>
        <w:jc w:val="center"/>
        <w:rPr>
          <w:u w:val="single"/>
        </w:rPr>
      </w:pPr>
      <w:r w:rsidRPr="00220EA0">
        <w:rPr>
          <w:b/>
          <w:bCs/>
          <w:u w:val="single"/>
        </w:rPr>
        <w:t>EMPLOYMENT STANDARDS</w:t>
      </w:r>
    </w:p>
    <w:p w14:paraId="1FB5F6A3" w14:textId="77777777" w:rsidR="00B05568" w:rsidRPr="00220EA0" w:rsidRDefault="00B05568" w:rsidP="00220EA0">
      <w:pPr>
        <w:pStyle w:val="Default"/>
        <w:jc w:val="both"/>
        <w:rPr>
          <w:b/>
          <w:bCs/>
        </w:rPr>
      </w:pPr>
    </w:p>
    <w:p w14:paraId="27155F4C" w14:textId="7264CA68" w:rsidR="00852DC9" w:rsidRPr="00220EA0" w:rsidRDefault="00852DC9" w:rsidP="00082DCF">
      <w:pPr>
        <w:pStyle w:val="Default"/>
        <w:spacing w:after="120"/>
        <w:jc w:val="both"/>
        <w:rPr>
          <w:b/>
          <w:bCs/>
        </w:rPr>
      </w:pPr>
      <w:r w:rsidRPr="00220EA0">
        <w:rPr>
          <w:b/>
          <w:bCs/>
          <w:u w:val="single"/>
        </w:rPr>
        <w:t>Required Education and Experience</w:t>
      </w:r>
      <w:r w:rsidRPr="00220EA0">
        <w:rPr>
          <w:b/>
          <w:bCs/>
        </w:rPr>
        <w:t xml:space="preserve">: </w:t>
      </w:r>
    </w:p>
    <w:p w14:paraId="79F59D14" w14:textId="77777777" w:rsidR="00852DC9" w:rsidRPr="00220EA0" w:rsidRDefault="00852DC9" w:rsidP="00220EA0">
      <w:pPr>
        <w:pStyle w:val="Default"/>
        <w:spacing w:after="38"/>
        <w:jc w:val="both"/>
      </w:pPr>
      <w:r w:rsidRPr="00220EA0">
        <w:t xml:space="preserve">• High school graduate or equivalent. </w:t>
      </w:r>
    </w:p>
    <w:p w14:paraId="5E980A7D" w14:textId="00F41E26" w:rsidR="00852DC9" w:rsidRPr="00220EA0" w:rsidRDefault="00852DC9" w:rsidP="00220EA0">
      <w:pPr>
        <w:pStyle w:val="Default"/>
        <w:jc w:val="both"/>
      </w:pPr>
      <w:r w:rsidRPr="00220EA0">
        <w:t xml:space="preserve">• Minimum </w:t>
      </w:r>
      <w:r w:rsidR="002C3EE1" w:rsidRPr="00220EA0">
        <w:t>two</w:t>
      </w:r>
      <w:r w:rsidR="00DA7AF0" w:rsidRPr="00220EA0">
        <w:t xml:space="preserve"> </w:t>
      </w:r>
      <w:r w:rsidR="00151958" w:rsidRPr="00220EA0">
        <w:t>years</w:t>
      </w:r>
      <w:r w:rsidRPr="00220EA0">
        <w:t xml:space="preserve"> varied secretarial or general clerical support experience. </w:t>
      </w:r>
    </w:p>
    <w:p w14:paraId="09D751ED" w14:textId="77777777" w:rsidR="00852DC9" w:rsidRPr="00220EA0" w:rsidRDefault="00852DC9" w:rsidP="00220EA0">
      <w:pPr>
        <w:pStyle w:val="Default"/>
        <w:jc w:val="both"/>
      </w:pPr>
    </w:p>
    <w:p w14:paraId="246EB5E2" w14:textId="0649B1F4" w:rsidR="00852DC9" w:rsidRPr="00220EA0" w:rsidRDefault="00852DC9" w:rsidP="00220EA0">
      <w:pPr>
        <w:pStyle w:val="Default"/>
        <w:jc w:val="both"/>
      </w:pPr>
      <w:r w:rsidRPr="00220EA0">
        <w:rPr>
          <w:b/>
          <w:bCs/>
          <w:u w:val="single"/>
        </w:rPr>
        <w:t>Preferred Criteria:</w:t>
      </w:r>
      <w:r w:rsidR="00082DCF">
        <w:t xml:space="preserve"> Fluent bi</w:t>
      </w:r>
      <w:r w:rsidRPr="00220EA0">
        <w:t xml:space="preserve">lingual </w:t>
      </w:r>
      <w:r w:rsidR="00082DCF">
        <w:t>(</w:t>
      </w:r>
      <w:r w:rsidRPr="00220EA0">
        <w:t>English/Spanish</w:t>
      </w:r>
      <w:r w:rsidR="00082DCF">
        <w:t>)</w:t>
      </w:r>
      <w:r w:rsidRPr="00220EA0">
        <w:t xml:space="preserve"> skills. </w:t>
      </w:r>
    </w:p>
    <w:p w14:paraId="642752FE" w14:textId="77777777" w:rsidR="00B05568" w:rsidRPr="00220EA0" w:rsidRDefault="00B05568" w:rsidP="00220EA0">
      <w:pPr>
        <w:pStyle w:val="Default"/>
        <w:jc w:val="both"/>
        <w:rPr>
          <w:b/>
          <w:bCs/>
          <w:u w:val="single"/>
        </w:rPr>
      </w:pPr>
    </w:p>
    <w:p w14:paraId="2C24DAFB" w14:textId="7B79AC7C" w:rsidR="00372571" w:rsidRDefault="00852DC9" w:rsidP="00220EA0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20EA0">
        <w:rPr>
          <w:rFonts w:ascii="Arial" w:hAnsi="Arial" w:cs="Arial"/>
          <w:b/>
          <w:bCs/>
          <w:sz w:val="24"/>
          <w:szCs w:val="24"/>
          <w:u w:val="single"/>
        </w:rPr>
        <w:t>Knowledge and Abilities:</w:t>
      </w:r>
      <w:r w:rsidRPr="00220EA0">
        <w:rPr>
          <w:rFonts w:ascii="Arial" w:hAnsi="Arial" w:cs="Arial"/>
          <w:b/>
          <w:bCs/>
          <w:sz w:val="24"/>
          <w:szCs w:val="24"/>
        </w:rPr>
        <w:t xml:space="preserve"> </w:t>
      </w:r>
      <w:r w:rsidR="00372571" w:rsidRPr="00220EA0">
        <w:rPr>
          <w:rFonts w:ascii="Arial" w:hAnsi="Arial" w:cs="Arial"/>
          <w:sz w:val="24"/>
          <w:szCs w:val="24"/>
        </w:rPr>
        <w:t>Good typing skills</w:t>
      </w:r>
      <w:r w:rsidR="00C7198E">
        <w:rPr>
          <w:rFonts w:ascii="Arial" w:hAnsi="Arial" w:cs="Arial"/>
          <w:sz w:val="24"/>
          <w:szCs w:val="24"/>
        </w:rPr>
        <w:t>. K</w:t>
      </w:r>
      <w:r w:rsidR="00372571" w:rsidRPr="00220EA0">
        <w:rPr>
          <w:rFonts w:ascii="Arial" w:hAnsi="Arial" w:cs="Arial"/>
          <w:sz w:val="24"/>
          <w:szCs w:val="24"/>
        </w:rPr>
        <w:t xml:space="preserve">nowledge of Windows </w:t>
      </w:r>
      <w:r w:rsidR="00C7198E" w:rsidRPr="00220EA0">
        <w:rPr>
          <w:rFonts w:ascii="Arial" w:hAnsi="Arial" w:cs="Arial"/>
          <w:sz w:val="24"/>
          <w:szCs w:val="24"/>
        </w:rPr>
        <w:t>environment</w:t>
      </w:r>
      <w:r w:rsidR="00C7198E">
        <w:rPr>
          <w:rFonts w:ascii="Arial" w:hAnsi="Arial" w:cs="Arial"/>
          <w:sz w:val="24"/>
          <w:szCs w:val="24"/>
        </w:rPr>
        <w:t xml:space="preserve"> </w:t>
      </w:r>
      <w:r w:rsidR="00372571" w:rsidRPr="00220EA0">
        <w:rPr>
          <w:rFonts w:ascii="Arial" w:hAnsi="Arial" w:cs="Arial"/>
          <w:sz w:val="24"/>
          <w:szCs w:val="24"/>
        </w:rPr>
        <w:t>such as Word</w:t>
      </w:r>
      <w:r w:rsidR="00082DCF">
        <w:rPr>
          <w:rFonts w:ascii="Arial" w:hAnsi="Arial" w:cs="Arial"/>
          <w:sz w:val="24"/>
          <w:szCs w:val="24"/>
        </w:rPr>
        <w:t xml:space="preserve">, </w:t>
      </w:r>
      <w:r w:rsidR="00372571" w:rsidRPr="00220EA0">
        <w:rPr>
          <w:rFonts w:ascii="Arial" w:hAnsi="Arial" w:cs="Arial"/>
          <w:sz w:val="24"/>
          <w:szCs w:val="24"/>
        </w:rPr>
        <w:t xml:space="preserve">Excel, and PowerPoint. </w:t>
      </w:r>
      <w:r w:rsidR="00C7198E" w:rsidRPr="00C7198E">
        <w:rPr>
          <w:rFonts w:ascii="Arial" w:hAnsi="Arial" w:cs="Arial"/>
          <w:sz w:val="24"/>
        </w:rPr>
        <w:t>General knowledge of standard office equipment, procedures, and filing.</w:t>
      </w:r>
      <w:r w:rsidR="00C7198E" w:rsidRPr="00C7198E">
        <w:rPr>
          <w:rFonts w:ascii="Arial" w:hAnsi="Arial"/>
          <w:sz w:val="24"/>
          <w:szCs w:val="24"/>
        </w:rPr>
        <w:t xml:space="preserve"> </w:t>
      </w:r>
      <w:r w:rsidR="00082DCF">
        <w:rPr>
          <w:rFonts w:ascii="Arial" w:hAnsi="Arial" w:cs="Arial"/>
          <w:sz w:val="24"/>
          <w:szCs w:val="24"/>
        </w:rPr>
        <w:t xml:space="preserve"> </w:t>
      </w:r>
      <w:r w:rsidR="00372571" w:rsidRPr="00220EA0">
        <w:rPr>
          <w:rFonts w:ascii="Arial" w:hAnsi="Arial" w:cs="Arial"/>
          <w:sz w:val="24"/>
          <w:szCs w:val="24"/>
        </w:rPr>
        <w:t>Ability to work with minimum supervision</w:t>
      </w:r>
      <w:r w:rsidR="00C7198E">
        <w:rPr>
          <w:rFonts w:ascii="Arial" w:hAnsi="Arial" w:cs="Arial"/>
          <w:sz w:val="24"/>
          <w:szCs w:val="24"/>
        </w:rPr>
        <w:t xml:space="preserve"> and</w:t>
      </w:r>
      <w:r w:rsidR="00372571" w:rsidRPr="00220EA0">
        <w:rPr>
          <w:rFonts w:ascii="Arial" w:hAnsi="Arial" w:cs="Arial"/>
          <w:sz w:val="24"/>
          <w:szCs w:val="24"/>
        </w:rPr>
        <w:t xml:space="preserve"> effectively follow written and verbal instruction. Ability to communicate effectively orally and in writing. Ability </w:t>
      </w:r>
      <w:r w:rsidR="00C7198E">
        <w:rPr>
          <w:rFonts w:ascii="Arial" w:hAnsi="Arial" w:cs="Arial"/>
          <w:sz w:val="24"/>
          <w:szCs w:val="24"/>
        </w:rPr>
        <w:t>to maintain good working relationships with</w:t>
      </w:r>
      <w:r w:rsidR="00372571" w:rsidRPr="00220EA0">
        <w:rPr>
          <w:rFonts w:ascii="Arial" w:hAnsi="Arial" w:cs="Arial"/>
          <w:sz w:val="24"/>
          <w:szCs w:val="24"/>
        </w:rPr>
        <w:t xml:space="preserve"> staff, outside agencies, and the general public. Ability to effectively generate accurate reports and documents</w:t>
      </w:r>
      <w:r w:rsidR="00151958">
        <w:rPr>
          <w:rFonts w:ascii="Arial" w:hAnsi="Arial" w:cs="Arial"/>
          <w:sz w:val="24"/>
          <w:szCs w:val="24"/>
        </w:rPr>
        <w:t xml:space="preserve"> as requested</w:t>
      </w:r>
      <w:r w:rsidR="00372571" w:rsidRPr="00220EA0">
        <w:rPr>
          <w:rFonts w:ascii="Arial" w:hAnsi="Arial" w:cs="Arial"/>
          <w:sz w:val="24"/>
          <w:szCs w:val="24"/>
        </w:rPr>
        <w:t xml:space="preserve">. Ability to maintain strict confidentiality. </w:t>
      </w:r>
    </w:p>
    <w:p w14:paraId="03F45D2F" w14:textId="77777777" w:rsidR="00C7198E" w:rsidRPr="00220EA0" w:rsidRDefault="00C7198E" w:rsidP="00220EA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A6AD809" w14:textId="4A8A62A5" w:rsidR="00852DC9" w:rsidRPr="00220EA0" w:rsidRDefault="00852DC9" w:rsidP="00220EA0">
      <w:pPr>
        <w:pStyle w:val="Default"/>
        <w:jc w:val="both"/>
      </w:pPr>
      <w:r w:rsidRPr="00220EA0">
        <w:rPr>
          <w:b/>
          <w:bCs/>
          <w:u w:val="single"/>
        </w:rPr>
        <w:t>Physical Abilities:</w:t>
      </w:r>
      <w:r w:rsidRPr="00220EA0">
        <w:rPr>
          <w:b/>
          <w:bCs/>
        </w:rPr>
        <w:t xml:space="preserve"> </w:t>
      </w:r>
      <w:r w:rsidR="00341C0A" w:rsidRPr="00A87065">
        <w:t>Ability to effectively use hands and fingers in the use of computer keyboard and other office machines. Ability to effectively see computer screen</w:t>
      </w:r>
      <w:r w:rsidR="00151958">
        <w:t>s</w:t>
      </w:r>
      <w:r w:rsidR="00341C0A" w:rsidRPr="00A87065">
        <w:t xml:space="preserve"> and read data. Ability to sit at workstation for prolonged periods of time. </w:t>
      </w:r>
    </w:p>
    <w:p w14:paraId="37DBDE79" w14:textId="77777777" w:rsidR="00B05568" w:rsidRPr="00220EA0" w:rsidRDefault="00B05568" w:rsidP="00220EA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F08C4B" w14:textId="560FECA2" w:rsidR="00151958" w:rsidRPr="00220EA0" w:rsidRDefault="00852DC9" w:rsidP="00151958">
      <w:pPr>
        <w:jc w:val="both"/>
        <w:rPr>
          <w:rFonts w:ascii="Arial" w:hAnsi="Arial" w:cs="Arial"/>
          <w:sz w:val="24"/>
          <w:szCs w:val="24"/>
        </w:rPr>
      </w:pPr>
      <w:r w:rsidRPr="00220E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License or Other Requirements</w:t>
      </w:r>
      <w:r w:rsidRPr="00220EA0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151958" w:rsidRPr="00220EA0">
        <w:rPr>
          <w:rFonts w:ascii="Arial" w:hAnsi="Arial" w:cs="Arial"/>
          <w:color w:val="000000"/>
          <w:sz w:val="24"/>
          <w:szCs w:val="24"/>
        </w:rPr>
        <w:t xml:space="preserve">Must submit to an agency-paid pre-employment physical examination. Employment is conditional pending satisfactory results of pre-employment physical exam. </w:t>
      </w:r>
    </w:p>
    <w:p w14:paraId="379ED47A" w14:textId="681726BC" w:rsidR="00D70F11" w:rsidRPr="00220EA0" w:rsidRDefault="00D70F11" w:rsidP="00220EA0">
      <w:pPr>
        <w:jc w:val="both"/>
        <w:rPr>
          <w:rFonts w:ascii="Arial" w:hAnsi="Arial" w:cs="Arial"/>
          <w:sz w:val="24"/>
          <w:szCs w:val="24"/>
        </w:rPr>
      </w:pPr>
    </w:p>
    <w:sectPr w:rsidR="00D70F11" w:rsidRPr="00220EA0" w:rsidSect="00C413F6">
      <w:headerReference w:type="default" r:id="rId12"/>
      <w:footerReference w:type="default" r:id="rId13"/>
      <w:pgSz w:w="12240" w:h="15840" w:code="1"/>
      <w:pgMar w:top="990" w:right="1296" w:bottom="720" w:left="1296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0D76" w14:textId="77777777" w:rsidR="00B94C44" w:rsidRDefault="00B94C44" w:rsidP="005A35E4">
      <w:r>
        <w:separator/>
      </w:r>
    </w:p>
  </w:endnote>
  <w:endnote w:type="continuationSeparator" w:id="0">
    <w:p w14:paraId="0D494E00" w14:textId="77777777" w:rsidR="00B94C44" w:rsidRDefault="00B94C44" w:rsidP="005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06D3" w14:textId="1D82951B" w:rsidR="00341C0A" w:rsidRDefault="005479EF">
    <w:pPr>
      <w:pStyle w:val="Footer"/>
    </w:pPr>
    <w:r>
      <w:t xml:space="preserve">January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9F79" w14:textId="77777777" w:rsidR="00B94C44" w:rsidRDefault="00B94C44" w:rsidP="005A35E4">
      <w:r>
        <w:separator/>
      </w:r>
    </w:p>
  </w:footnote>
  <w:footnote w:type="continuationSeparator" w:id="0">
    <w:p w14:paraId="064E592D" w14:textId="77777777" w:rsidR="00B94C44" w:rsidRDefault="00B94C44" w:rsidP="005A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BFE6" w14:textId="493987B2" w:rsidR="00341C0A" w:rsidRPr="00341C0A" w:rsidRDefault="00341C0A">
    <w:pPr>
      <w:pStyle w:val="Header"/>
      <w:rPr>
        <w:rFonts w:ascii="Arial" w:hAnsi="Arial" w:cs="Arial"/>
        <w:i/>
        <w:iCs/>
        <w:sz w:val="24"/>
        <w:szCs w:val="24"/>
      </w:rPr>
    </w:pPr>
    <w:r w:rsidRPr="00341C0A">
      <w:rPr>
        <w:rFonts w:ascii="Arial" w:hAnsi="Arial" w:cs="Arial"/>
        <w:i/>
        <w:iCs/>
        <w:sz w:val="24"/>
        <w:szCs w:val="24"/>
      </w:rPr>
      <w:t>Program Support Specialist</w:t>
    </w:r>
    <w:r w:rsidR="00C413F6">
      <w:rPr>
        <w:rFonts w:ascii="Arial" w:hAnsi="Arial" w:cs="Arial"/>
        <w:i/>
        <w:iCs/>
        <w:sz w:val="24"/>
        <w:szCs w:val="24"/>
      </w:rPr>
      <w:t xml:space="preserve"> (P</w:t>
    </w:r>
    <w:r w:rsidR="00C7198E">
      <w:rPr>
        <w:rFonts w:ascii="Arial" w:hAnsi="Arial" w:cs="Arial"/>
        <w:i/>
        <w:iCs/>
        <w:sz w:val="24"/>
        <w:szCs w:val="24"/>
      </w:rPr>
      <w:t>rovider</w:t>
    </w:r>
    <w:r w:rsidR="00C413F6">
      <w:rPr>
        <w:rFonts w:ascii="Arial" w:hAnsi="Arial" w:cs="Arial"/>
        <w:i/>
        <w:iCs/>
        <w:sz w:val="24"/>
        <w:szCs w:val="24"/>
      </w:rPr>
      <w:t xml:space="preserve"> Services)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CDF9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24668C"/>
    <w:multiLevelType w:val="hybridMultilevel"/>
    <w:tmpl w:val="4D24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70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E0065A1"/>
    <w:multiLevelType w:val="hybridMultilevel"/>
    <w:tmpl w:val="2F264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46840">
    <w:abstractNumId w:val="0"/>
  </w:num>
  <w:num w:numId="2" w16cid:durableId="1385831518">
    <w:abstractNumId w:val="2"/>
  </w:num>
  <w:num w:numId="3" w16cid:durableId="295572459">
    <w:abstractNumId w:val="3"/>
  </w:num>
  <w:num w:numId="4" w16cid:durableId="13376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E4"/>
    <w:rsid w:val="00016A26"/>
    <w:rsid w:val="000178A4"/>
    <w:rsid w:val="000316C6"/>
    <w:rsid w:val="00032DBE"/>
    <w:rsid w:val="000426E5"/>
    <w:rsid w:val="00045553"/>
    <w:rsid w:val="00082DCF"/>
    <w:rsid w:val="000B2FE2"/>
    <w:rsid w:val="000D69B5"/>
    <w:rsid w:val="000E1E11"/>
    <w:rsid w:val="000E52F0"/>
    <w:rsid w:val="000E551A"/>
    <w:rsid w:val="001020A0"/>
    <w:rsid w:val="001250B2"/>
    <w:rsid w:val="001272E2"/>
    <w:rsid w:val="0014378C"/>
    <w:rsid w:val="00151958"/>
    <w:rsid w:val="00156658"/>
    <w:rsid w:val="00160C70"/>
    <w:rsid w:val="00173CF6"/>
    <w:rsid w:val="00180C4F"/>
    <w:rsid w:val="001937D1"/>
    <w:rsid w:val="001B6032"/>
    <w:rsid w:val="001C7E90"/>
    <w:rsid w:val="001E73D1"/>
    <w:rsid w:val="00215D71"/>
    <w:rsid w:val="00220EA0"/>
    <w:rsid w:val="002331CA"/>
    <w:rsid w:val="00233DEE"/>
    <w:rsid w:val="00254B20"/>
    <w:rsid w:val="00261508"/>
    <w:rsid w:val="00266F0F"/>
    <w:rsid w:val="00282100"/>
    <w:rsid w:val="00296ACA"/>
    <w:rsid w:val="002C3EE1"/>
    <w:rsid w:val="002C5A78"/>
    <w:rsid w:val="002E453F"/>
    <w:rsid w:val="002F1F24"/>
    <w:rsid w:val="002F2C63"/>
    <w:rsid w:val="002F7A39"/>
    <w:rsid w:val="00306971"/>
    <w:rsid w:val="003272DD"/>
    <w:rsid w:val="00332A2A"/>
    <w:rsid w:val="00341C0A"/>
    <w:rsid w:val="00346469"/>
    <w:rsid w:val="00371B1D"/>
    <w:rsid w:val="00372571"/>
    <w:rsid w:val="00376790"/>
    <w:rsid w:val="003B6D5B"/>
    <w:rsid w:val="003D2794"/>
    <w:rsid w:val="003E4EF8"/>
    <w:rsid w:val="004134B2"/>
    <w:rsid w:val="00462665"/>
    <w:rsid w:val="004849D4"/>
    <w:rsid w:val="004A26A3"/>
    <w:rsid w:val="004B17E3"/>
    <w:rsid w:val="004B2D4F"/>
    <w:rsid w:val="004B3BC3"/>
    <w:rsid w:val="00511FFD"/>
    <w:rsid w:val="00523457"/>
    <w:rsid w:val="00535F27"/>
    <w:rsid w:val="00546CDD"/>
    <w:rsid w:val="005479EF"/>
    <w:rsid w:val="00565350"/>
    <w:rsid w:val="00565E4C"/>
    <w:rsid w:val="0057419A"/>
    <w:rsid w:val="00574D7C"/>
    <w:rsid w:val="00590A0C"/>
    <w:rsid w:val="005A0388"/>
    <w:rsid w:val="005A27D8"/>
    <w:rsid w:val="005A35E4"/>
    <w:rsid w:val="005A646F"/>
    <w:rsid w:val="005E6533"/>
    <w:rsid w:val="0060655C"/>
    <w:rsid w:val="00620996"/>
    <w:rsid w:val="0063363B"/>
    <w:rsid w:val="00645DFB"/>
    <w:rsid w:val="00660995"/>
    <w:rsid w:val="00671B43"/>
    <w:rsid w:val="006A09C6"/>
    <w:rsid w:val="006E68A4"/>
    <w:rsid w:val="00714587"/>
    <w:rsid w:val="00722A14"/>
    <w:rsid w:val="00724C6B"/>
    <w:rsid w:val="00724EA9"/>
    <w:rsid w:val="00751467"/>
    <w:rsid w:val="00766B7E"/>
    <w:rsid w:val="00771B59"/>
    <w:rsid w:val="0079681B"/>
    <w:rsid w:val="007B4617"/>
    <w:rsid w:val="007C6F1F"/>
    <w:rsid w:val="007F0469"/>
    <w:rsid w:val="00806D82"/>
    <w:rsid w:val="00846A49"/>
    <w:rsid w:val="00851C02"/>
    <w:rsid w:val="00852DC9"/>
    <w:rsid w:val="0089134A"/>
    <w:rsid w:val="0089697C"/>
    <w:rsid w:val="008C77CF"/>
    <w:rsid w:val="008F7BD3"/>
    <w:rsid w:val="00920194"/>
    <w:rsid w:val="00931E1A"/>
    <w:rsid w:val="00946EE1"/>
    <w:rsid w:val="00963117"/>
    <w:rsid w:val="009B3B6B"/>
    <w:rsid w:val="009F6747"/>
    <w:rsid w:val="00A03347"/>
    <w:rsid w:val="00A04031"/>
    <w:rsid w:val="00A2052D"/>
    <w:rsid w:val="00A31A13"/>
    <w:rsid w:val="00A33BF8"/>
    <w:rsid w:val="00A67D90"/>
    <w:rsid w:val="00A93E20"/>
    <w:rsid w:val="00AB2A67"/>
    <w:rsid w:val="00AC2881"/>
    <w:rsid w:val="00AC3777"/>
    <w:rsid w:val="00AD1F3F"/>
    <w:rsid w:val="00B05568"/>
    <w:rsid w:val="00B112E6"/>
    <w:rsid w:val="00B12567"/>
    <w:rsid w:val="00B817F2"/>
    <w:rsid w:val="00B94C44"/>
    <w:rsid w:val="00C02066"/>
    <w:rsid w:val="00C053CF"/>
    <w:rsid w:val="00C06B89"/>
    <w:rsid w:val="00C13A8F"/>
    <w:rsid w:val="00C301C8"/>
    <w:rsid w:val="00C3035C"/>
    <w:rsid w:val="00C32BAA"/>
    <w:rsid w:val="00C413F6"/>
    <w:rsid w:val="00C7198E"/>
    <w:rsid w:val="00C722C4"/>
    <w:rsid w:val="00CE2376"/>
    <w:rsid w:val="00D12CC5"/>
    <w:rsid w:val="00D31975"/>
    <w:rsid w:val="00D4685B"/>
    <w:rsid w:val="00D70F11"/>
    <w:rsid w:val="00D80FA3"/>
    <w:rsid w:val="00D85652"/>
    <w:rsid w:val="00DA243F"/>
    <w:rsid w:val="00DA7AF0"/>
    <w:rsid w:val="00DD41CF"/>
    <w:rsid w:val="00DD4684"/>
    <w:rsid w:val="00DD70B2"/>
    <w:rsid w:val="00DE2834"/>
    <w:rsid w:val="00DE31F1"/>
    <w:rsid w:val="00DE367E"/>
    <w:rsid w:val="00DE5C9A"/>
    <w:rsid w:val="00E57C9A"/>
    <w:rsid w:val="00EC6802"/>
    <w:rsid w:val="00EF0C09"/>
    <w:rsid w:val="00F510C0"/>
    <w:rsid w:val="00FD0961"/>
    <w:rsid w:val="00FD1237"/>
    <w:rsid w:val="00FD1648"/>
    <w:rsid w:val="00FD2654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39F25"/>
  <w15:chartTrackingRefBased/>
  <w15:docId w15:val="{0F61FE41-02DC-4960-A09D-1D78926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71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5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A35E4"/>
  </w:style>
  <w:style w:type="paragraph" w:styleId="Footer">
    <w:name w:val="footer"/>
    <w:basedOn w:val="Normal"/>
    <w:link w:val="FooterChar"/>
    <w:uiPriority w:val="99"/>
    <w:unhideWhenUsed/>
    <w:rsid w:val="005A35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A35E4"/>
  </w:style>
  <w:style w:type="paragraph" w:styleId="Revision">
    <w:name w:val="Revision"/>
    <w:hidden/>
    <w:uiPriority w:val="99"/>
    <w:semiHidden/>
    <w:rsid w:val="005A35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04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0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FA3"/>
  </w:style>
  <w:style w:type="character" w:customStyle="1" w:styleId="CommentTextChar">
    <w:name w:val="Comment Text Char"/>
    <w:basedOn w:val="DefaultParagraphFont"/>
    <w:link w:val="CommentText"/>
    <w:uiPriority w:val="99"/>
    <w:rsid w:val="00D80FA3"/>
    <w:rPr>
      <w:rFonts w:ascii="CG Times" w:eastAsia="Times New Roman" w:hAnsi="CG Times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FA3"/>
    <w:rPr>
      <w:rFonts w:ascii="CG Times" w:eastAsia="Times New Roman" w:hAnsi="CG Times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E37BAF2722469C67789578C173E5" ma:contentTypeVersion="13" ma:contentTypeDescription="Create a new document." ma:contentTypeScope="" ma:versionID="f0e8d1b5ab73ecf13264263094b3a4c4">
  <xsd:schema xmlns:xsd="http://www.w3.org/2001/XMLSchema" xmlns:xs="http://www.w3.org/2001/XMLSchema" xmlns:p="http://schemas.microsoft.com/office/2006/metadata/properties" xmlns:ns2="d1d17b2e-ccf0-4a70-9c4b-1637d33f9a6d" xmlns:ns3="a9fa3232-5449-47d5-aa95-7983d9c27518" targetNamespace="http://schemas.microsoft.com/office/2006/metadata/properties" ma:root="true" ma:fieldsID="ebe8fe3b70fcb6f60ac29fc1e1d53258" ns2:_="" ns3:_="">
    <xsd:import namespace="d1d17b2e-ccf0-4a70-9c4b-1637d33f9a6d"/>
    <xsd:import namespace="a9fa3232-5449-47d5-aa95-7983d9c27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17b2e-ccf0-4a70-9c4b-1637d33f9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6bb6b23-aec1-4131-bd5c-36e5b36e7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a3232-5449-47d5-aa95-7983d9c275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3f2544-5c5c-47d8-a6a8-fe3a31d2cae0}" ma:internalName="TaxCatchAll" ma:showField="CatchAllData" ma:web="a9fa3232-5449-47d5-aa95-7983d9c2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17b2e-ccf0-4a70-9c4b-1637d33f9a6d">
      <Terms xmlns="http://schemas.microsoft.com/office/infopath/2007/PartnerControls"/>
    </lcf76f155ced4ddcb4097134ff3c332f>
    <TaxCatchAll xmlns="a9fa3232-5449-47d5-aa95-7983d9c27518" xsi:nil="true"/>
  </documentManagement>
</p:properties>
</file>

<file path=customXml/itemProps1.xml><?xml version="1.0" encoding="utf-8"?>
<ds:datastoreItem xmlns:ds="http://schemas.openxmlformats.org/officeDocument/2006/customXml" ds:itemID="{859EEAE0-2EB6-4E91-8EA4-DD0C077B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17b2e-ccf0-4a70-9c4b-1637d33f9a6d"/>
    <ds:schemaRef ds:uri="a9fa3232-5449-47d5-aa95-7983d9c27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D3CFC-ED71-4D0E-8EC8-9C8602845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2532F-584E-484A-B6EB-04CEE48DC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2A27F-C26C-421B-8AE2-EBF05586878C}">
  <ds:schemaRefs>
    <ds:schemaRef ds:uri="http://schemas.microsoft.com/office/2006/metadata/properties"/>
    <ds:schemaRef ds:uri="http://schemas.microsoft.com/office/infopath/2007/PartnerControls"/>
    <ds:schemaRef ds:uri="d1d17b2e-ccf0-4a70-9c4b-1637d33f9a6d"/>
    <ds:schemaRef ds:uri="a9fa3232-5449-47d5-aa95-7983d9c27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Navarro</dc:creator>
  <cp:keywords/>
  <dc:description/>
  <cp:lastModifiedBy>Clara Servin</cp:lastModifiedBy>
  <cp:revision>4</cp:revision>
  <dcterms:created xsi:type="dcterms:W3CDTF">2025-01-10T01:30:00Z</dcterms:created>
  <dcterms:modified xsi:type="dcterms:W3CDTF">2025-01-13T22:55:00Z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0x0101003F30E37BAF2722469C67789578C173E5</vt:lpwstr>
  </property>
</Properties>
</file>