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64A4" w14:textId="77777777" w:rsidR="007976B8" w:rsidRDefault="00623722" w:rsidP="0079462C">
      <w:pPr>
        <w:pStyle w:val="Title"/>
        <w:jc w:val="left"/>
      </w:pPr>
      <w:r>
        <w:rPr>
          <w:noProof/>
        </w:rPr>
        <w:pict w14:anchorId="504B7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 style="position:absolute;margin-left:0;margin-top:11.15pt;width:109.45pt;height:80.2pt;z-index:251657728;visibility:visible;mso-wrap-edited:f;mso-width-percent:0;mso-height-percent:0;mso-width-percent:0;mso-height-percent:0">
            <v:imagedata r:id="rId11" o:title=""/>
          </v:shape>
        </w:pict>
      </w:r>
    </w:p>
    <w:p w14:paraId="7071C204" w14:textId="77777777" w:rsidR="007976B8" w:rsidRDefault="007976B8" w:rsidP="0079462C">
      <w:pPr>
        <w:pStyle w:val="Title"/>
        <w:jc w:val="left"/>
      </w:pPr>
    </w:p>
    <w:p w14:paraId="572CF682" w14:textId="77777777" w:rsidR="0079462C" w:rsidRDefault="0079462C" w:rsidP="0079462C">
      <w:pPr>
        <w:pStyle w:val="Title"/>
        <w:jc w:val="left"/>
      </w:pPr>
    </w:p>
    <w:p w14:paraId="72F9B828" w14:textId="77777777" w:rsidR="0079462C" w:rsidRDefault="0079462C" w:rsidP="0079462C">
      <w:pPr>
        <w:pStyle w:val="Title"/>
        <w:jc w:val="left"/>
      </w:pPr>
    </w:p>
    <w:p w14:paraId="711ADC0D" w14:textId="77777777" w:rsidR="0079462C" w:rsidRDefault="0079462C" w:rsidP="0079462C">
      <w:pPr>
        <w:pStyle w:val="Title"/>
        <w:jc w:val="left"/>
      </w:pPr>
    </w:p>
    <w:p w14:paraId="2E78D2F0" w14:textId="77777777" w:rsidR="0079462C" w:rsidRDefault="0079462C" w:rsidP="0079462C">
      <w:pPr>
        <w:pStyle w:val="Title"/>
        <w:jc w:val="left"/>
      </w:pPr>
    </w:p>
    <w:p w14:paraId="6C411089" w14:textId="77777777" w:rsidR="0079462C" w:rsidRDefault="0079462C" w:rsidP="0079462C">
      <w:pPr>
        <w:pStyle w:val="Title"/>
        <w:jc w:val="left"/>
      </w:pPr>
    </w:p>
    <w:p w14:paraId="17243F53" w14:textId="77777777" w:rsidR="0079462C" w:rsidRDefault="0079462C" w:rsidP="0079462C">
      <w:pPr>
        <w:pStyle w:val="Title"/>
        <w:jc w:val="left"/>
      </w:pPr>
    </w:p>
    <w:p w14:paraId="649E07D3" w14:textId="77777777" w:rsidR="00627E78" w:rsidRDefault="00627E78">
      <w:pPr>
        <w:pStyle w:val="Title"/>
      </w:pPr>
      <w:r>
        <w:t>JOB DESCRIPTION</w:t>
      </w:r>
    </w:p>
    <w:p w14:paraId="1D9F1E18" w14:textId="77777777" w:rsidR="00627E78" w:rsidRDefault="00627E78">
      <w:pPr>
        <w:spacing w:line="240" w:lineRule="exact"/>
        <w:jc w:val="center"/>
        <w:rPr>
          <w:rFonts w:ascii="Arial" w:hAnsi="Arial" w:cs="Arial"/>
          <w:sz w:val="24"/>
        </w:rPr>
      </w:pPr>
    </w:p>
    <w:p w14:paraId="7C523C88" w14:textId="77777777" w:rsidR="00627E78" w:rsidRDefault="00627E78">
      <w:pPr>
        <w:spacing w:line="240" w:lineRule="exact"/>
        <w:jc w:val="center"/>
        <w:rPr>
          <w:rFonts w:ascii="Arial" w:hAnsi="Arial" w:cs="Arial"/>
          <w:b/>
          <w:caps/>
          <w:sz w:val="24"/>
          <w:u w:val="single"/>
        </w:rPr>
      </w:pPr>
      <w:r>
        <w:rPr>
          <w:rFonts w:ascii="Arial" w:hAnsi="Arial" w:cs="Arial"/>
          <w:b/>
          <w:caps/>
          <w:sz w:val="24"/>
          <w:u w:val="single"/>
        </w:rPr>
        <w:t>family services specialist</w:t>
      </w:r>
    </w:p>
    <w:p w14:paraId="0FC81167" w14:textId="77777777" w:rsidR="00E7238D" w:rsidRDefault="00E7238D" w:rsidP="00D54A5C">
      <w:pPr>
        <w:spacing w:line="240" w:lineRule="exact"/>
        <w:rPr>
          <w:rFonts w:ascii="Arial" w:hAnsi="Arial" w:cs="Arial"/>
          <w:sz w:val="24"/>
        </w:rPr>
      </w:pPr>
    </w:p>
    <w:p w14:paraId="79E927FC" w14:textId="4C6D14E9" w:rsidR="00627E78" w:rsidRPr="0086573C" w:rsidRDefault="001B34D7" w:rsidP="00D54A5C">
      <w:pPr>
        <w:spacing w:line="240" w:lineRule="exact"/>
        <w:rPr>
          <w:rFonts w:ascii="Arial" w:hAnsi="Arial" w:cs="Arial"/>
          <w:sz w:val="23"/>
          <w:szCs w:val="23"/>
        </w:rPr>
      </w:pPr>
      <w:r w:rsidRPr="0086573C">
        <w:rPr>
          <w:rFonts w:ascii="Arial" w:hAnsi="Arial" w:cs="Arial"/>
          <w:sz w:val="23"/>
          <w:szCs w:val="23"/>
        </w:rPr>
        <w:t xml:space="preserve">Under the supervision of the assigned family engagement coordinator, the family </w:t>
      </w:r>
      <w:r w:rsidR="00E7238D" w:rsidRPr="0086573C">
        <w:rPr>
          <w:rFonts w:ascii="Arial" w:hAnsi="Arial" w:cs="Arial"/>
          <w:sz w:val="23"/>
          <w:szCs w:val="23"/>
        </w:rPr>
        <w:t>services specialist shall be responsible to:</w:t>
      </w:r>
    </w:p>
    <w:p w14:paraId="795882A1" w14:textId="77777777" w:rsidR="00627E78" w:rsidRPr="0086573C" w:rsidRDefault="00627E78" w:rsidP="0086573C">
      <w:pPr>
        <w:ind w:left="720" w:hanging="720"/>
        <w:jc w:val="both"/>
        <w:rPr>
          <w:rFonts w:ascii="Arial" w:hAnsi="Arial" w:cs="Arial"/>
          <w:sz w:val="23"/>
          <w:szCs w:val="23"/>
        </w:rPr>
      </w:pPr>
    </w:p>
    <w:p w14:paraId="5398604F" w14:textId="77777777" w:rsidR="00627E78" w:rsidRPr="0086573C" w:rsidRDefault="00627E78" w:rsidP="0086573C">
      <w:pPr>
        <w:numPr>
          <w:ilvl w:val="0"/>
          <w:numId w:val="5"/>
        </w:numPr>
        <w:spacing w:after="120"/>
        <w:ind w:left="446" w:hanging="446"/>
        <w:jc w:val="both"/>
        <w:rPr>
          <w:rFonts w:ascii="Arial" w:hAnsi="Arial" w:cs="Arial"/>
          <w:sz w:val="23"/>
          <w:szCs w:val="23"/>
        </w:rPr>
      </w:pPr>
      <w:r w:rsidRPr="0086573C">
        <w:rPr>
          <w:rFonts w:ascii="Arial" w:hAnsi="Arial" w:cs="Arial"/>
          <w:sz w:val="23"/>
          <w:szCs w:val="23"/>
        </w:rPr>
        <w:t>Provide quality health and social services to Head Start children and families, according to Head Start guidelines.</w:t>
      </w:r>
    </w:p>
    <w:p w14:paraId="17B3ABD1" w14:textId="77777777" w:rsidR="005748CF" w:rsidRPr="0086573C" w:rsidRDefault="00FD37F2"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Im</w:t>
      </w:r>
      <w:r w:rsidR="00000416" w:rsidRPr="0086573C">
        <w:rPr>
          <w:rFonts w:ascii="Arial" w:hAnsi="Arial" w:cs="Arial"/>
          <w:sz w:val="23"/>
          <w:szCs w:val="23"/>
        </w:rPr>
        <w:t>p</w:t>
      </w:r>
      <w:r w:rsidR="005748CF" w:rsidRPr="0086573C">
        <w:rPr>
          <w:rFonts w:ascii="Arial" w:hAnsi="Arial" w:cs="Arial"/>
          <w:sz w:val="23"/>
          <w:szCs w:val="23"/>
        </w:rPr>
        <w:t>lement Eligibility, Recruitment, Selection, Enrollment and Attendance (ERSEA) policies and procedures.</w:t>
      </w:r>
    </w:p>
    <w:p w14:paraId="62D320BA" w14:textId="77777777" w:rsidR="005748CF" w:rsidRPr="0086573C" w:rsidRDefault="005748CF"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Assist families in filling out applications and gathering required documents and completing forms</w:t>
      </w:r>
      <w:r w:rsidR="00000416" w:rsidRPr="0086573C">
        <w:rPr>
          <w:rFonts w:ascii="Arial" w:hAnsi="Arial" w:cs="Arial"/>
          <w:sz w:val="23"/>
          <w:szCs w:val="23"/>
        </w:rPr>
        <w:t>,</w:t>
      </w:r>
      <w:r w:rsidRPr="0086573C">
        <w:rPr>
          <w:rFonts w:ascii="Arial" w:hAnsi="Arial" w:cs="Arial"/>
          <w:sz w:val="23"/>
          <w:szCs w:val="23"/>
        </w:rPr>
        <w:t xml:space="preserve"> as needed.</w:t>
      </w:r>
    </w:p>
    <w:p w14:paraId="589B7B6D"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Complete a Family Assessment with assigned families through required home visits and make appropriate referrals to community resources. Maintain regular contact with families to keep abreast of needs and interest through additional home visits, phone calls, center contacts and other means as indicated.</w:t>
      </w:r>
    </w:p>
    <w:p w14:paraId="5FDAE81A"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 xml:space="preserve">Provide support needed to encourage and assist families in their own efforts to improve the condition and quality of </w:t>
      </w:r>
      <w:r w:rsidR="00766CB0" w:rsidRPr="0086573C">
        <w:rPr>
          <w:rFonts w:ascii="Arial" w:hAnsi="Arial" w:cs="Arial"/>
          <w:sz w:val="23"/>
          <w:szCs w:val="23"/>
        </w:rPr>
        <w:t xml:space="preserve">their </w:t>
      </w:r>
      <w:r w:rsidRPr="0086573C">
        <w:rPr>
          <w:rFonts w:ascii="Arial" w:hAnsi="Arial" w:cs="Arial"/>
          <w:sz w:val="23"/>
          <w:szCs w:val="23"/>
        </w:rPr>
        <w:t>family life.</w:t>
      </w:r>
    </w:p>
    <w:p w14:paraId="6C070FAD" w14:textId="77777777" w:rsidR="00FD37F2" w:rsidRPr="0086573C" w:rsidRDefault="00FD37F2"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 xml:space="preserve">Set up and maintain effective and efficient </w:t>
      </w:r>
      <w:r w:rsidR="00000416" w:rsidRPr="0086573C">
        <w:rPr>
          <w:rFonts w:ascii="Arial" w:hAnsi="Arial" w:cs="Arial"/>
          <w:sz w:val="23"/>
          <w:szCs w:val="23"/>
        </w:rPr>
        <w:t>child and family records</w:t>
      </w:r>
      <w:r w:rsidRPr="0086573C">
        <w:rPr>
          <w:rFonts w:ascii="Arial" w:hAnsi="Arial" w:cs="Arial"/>
          <w:sz w:val="23"/>
          <w:szCs w:val="23"/>
        </w:rPr>
        <w:t xml:space="preserve"> and inventory system</w:t>
      </w:r>
      <w:r w:rsidR="00766CB0" w:rsidRPr="0086573C">
        <w:rPr>
          <w:rFonts w:ascii="Arial" w:hAnsi="Arial" w:cs="Arial"/>
          <w:sz w:val="23"/>
          <w:szCs w:val="23"/>
        </w:rPr>
        <w:t xml:space="preserve">s </w:t>
      </w:r>
      <w:r w:rsidRPr="0086573C">
        <w:rPr>
          <w:rFonts w:ascii="Arial" w:hAnsi="Arial" w:cs="Arial"/>
          <w:sz w:val="23"/>
          <w:szCs w:val="23"/>
        </w:rPr>
        <w:t xml:space="preserve">for children </w:t>
      </w:r>
      <w:r w:rsidR="00766CB0" w:rsidRPr="0086573C">
        <w:rPr>
          <w:rFonts w:ascii="Arial" w:hAnsi="Arial" w:cs="Arial"/>
          <w:sz w:val="23"/>
          <w:szCs w:val="23"/>
        </w:rPr>
        <w:t xml:space="preserve">enrolled and those </w:t>
      </w:r>
      <w:r w:rsidRPr="0086573C">
        <w:rPr>
          <w:rFonts w:ascii="Arial" w:hAnsi="Arial" w:cs="Arial"/>
          <w:sz w:val="23"/>
          <w:szCs w:val="23"/>
        </w:rPr>
        <w:t>who have left the program.</w:t>
      </w:r>
    </w:p>
    <w:p w14:paraId="65F13EB4" w14:textId="77777777" w:rsidR="00FD37F2" w:rsidRPr="0086573C" w:rsidRDefault="00FD37F2"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 xml:space="preserve">Maintain a computerized database and record keeping system </w:t>
      </w:r>
      <w:r w:rsidR="00766CB0" w:rsidRPr="0086573C">
        <w:rPr>
          <w:rFonts w:ascii="Arial" w:hAnsi="Arial" w:cs="Arial"/>
          <w:sz w:val="23"/>
          <w:szCs w:val="23"/>
        </w:rPr>
        <w:t xml:space="preserve">by </w:t>
      </w:r>
      <w:r w:rsidR="00000416" w:rsidRPr="0086573C">
        <w:rPr>
          <w:rFonts w:ascii="Arial" w:hAnsi="Arial" w:cs="Arial"/>
          <w:sz w:val="23"/>
          <w:szCs w:val="23"/>
        </w:rPr>
        <w:t xml:space="preserve">entering </w:t>
      </w:r>
      <w:r w:rsidR="00766CB0" w:rsidRPr="0086573C">
        <w:rPr>
          <w:rFonts w:ascii="Arial" w:hAnsi="Arial" w:cs="Arial"/>
          <w:sz w:val="23"/>
          <w:szCs w:val="23"/>
        </w:rPr>
        <w:t xml:space="preserve">and updating </w:t>
      </w:r>
      <w:r w:rsidR="00B706FA" w:rsidRPr="0086573C">
        <w:rPr>
          <w:rFonts w:ascii="Arial" w:hAnsi="Arial" w:cs="Arial"/>
          <w:sz w:val="23"/>
          <w:szCs w:val="23"/>
        </w:rPr>
        <w:t xml:space="preserve">the </w:t>
      </w:r>
      <w:r w:rsidR="00000416" w:rsidRPr="0086573C">
        <w:rPr>
          <w:rFonts w:ascii="Arial" w:hAnsi="Arial" w:cs="Arial"/>
          <w:sz w:val="23"/>
          <w:szCs w:val="23"/>
        </w:rPr>
        <w:t xml:space="preserve">child’s and </w:t>
      </w:r>
      <w:r w:rsidR="00B706FA" w:rsidRPr="0086573C">
        <w:rPr>
          <w:rFonts w:ascii="Arial" w:hAnsi="Arial" w:cs="Arial"/>
          <w:sz w:val="23"/>
          <w:szCs w:val="23"/>
        </w:rPr>
        <w:t>family’s</w:t>
      </w:r>
      <w:r w:rsidR="00766CB0" w:rsidRPr="0086573C">
        <w:rPr>
          <w:rFonts w:ascii="Arial" w:hAnsi="Arial" w:cs="Arial"/>
          <w:sz w:val="23"/>
          <w:szCs w:val="23"/>
        </w:rPr>
        <w:t xml:space="preserve"> information on a regular basis.</w:t>
      </w:r>
    </w:p>
    <w:p w14:paraId="72FF7E17"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Manage the caseload of all assigned families as determined by on-going family needs. Keep record of contracts, case history update</w:t>
      </w:r>
      <w:r w:rsidR="00FD37F2" w:rsidRPr="0086573C">
        <w:rPr>
          <w:rFonts w:ascii="Arial" w:hAnsi="Arial" w:cs="Arial"/>
          <w:sz w:val="23"/>
          <w:szCs w:val="23"/>
        </w:rPr>
        <w:t>s</w:t>
      </w:r>
      <w:r w:rsidRPr="0086573C">
        <w:rPr>
          <w:rFonts w:ascii="Arial" w:hAnsi="Arial" w:cs="Arial"/>
          <w:sz w:val="23"/>
          <w:szCs w:val="23"/>
        </w:rPr>
        <w:t xml:space="preserve"> and other pertinent data</w:t>
      </w:r>
      <w:r w:rsidR="00FD37F2" w:rsidRPr="0086573C">
        <w:rPr>
          <w:rFonts w:ascii="Arial" w:hAnsi="Arial" w:cs="Arial"/>
          <w:sz w:val="23"/>
          <w:szCs w:val="23"/>
        </w:rPr>
        <w:t xml:space="preserve">, </w:t>
      </w:r>
      <w:r w:rsidR="00B706FA" w:rsidRPr="0086573C">
        <w:rPr>
          <w:rFonts w:ascii="Arial" w:hAnsi="Arial" w:cs="Arial"/>
          <w:sz w:val="23"/>
          <w:szCs w:val="23"/>
        </w:rPr>
        <w:t xml:space="preserve">including </w:t>
      </w:r>
      <w:r w:rsidRPr="0086573C">
        <w:rPr>
          <w:rFonts w:ascii="Arial" w:hAnsi="Arial" w:cs="Arial"/>
          <w:sz w:val="23"/>
          <w:szCs w:val="23"/>
        </w:rPr>
        <w:t>case conferenc</w:t>
      </w:r>
      <w:r w:rsidR="00FD37F2" w:rsidRPr="0086573C">
        <w:rPr>
          <w:rFonts w:ascii="Arial" w:hAnsi="Arial" w:cs="Arial"/>
          <w:sz w:val="23"/>
          <w:szCs w:val="23"/>
        </w:rPr>
        <w:t>ing</w:t>
      </w:r>
      <w:r w:rsidRPr="0086573C">
        <w:rPr>
          <w:rFonts w:ascii="Arial" w:hAnsi="Arial" w:cs="Arial"/>
          <w:sz w:val="23"/>
          <w:szCs w:val="23"/>
        </w:rPr>
        <w:t xml:space="preserve"> on a regular basis with supervisor.</w:t>
      </w:r>
    </w:p>
    <w:p w14:paraId="4E953E7A"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Accurately maintain, monitor and submit required reports by established deadlines.</w:t>
      </w:r>
    </w:p>
    <w:p w14:paraId="4E8AAD8E"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Conduct recruitment activities which include door to door recruitment, agency and community outreach, and distribution of materials as assigned.</w:t>
      </w:r>
    </w:p>
    <w:p w14:paraId="3930F541"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Register and enroll children and maintain full enrollment throughout the year.</w:t>
      </w:r>
    </w:p>
    <w:p w14:paraId="263DA232"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Monitor attendance of children in assigned classes and follow up on absences as necessary.</w:t>
      </w:r>
    </w:p>
    <w:p w14:paraId="25841B01"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Participate in staff and center parent meetings. Attend other meetings and workshops as assigned.</w:t>
      </w:r>
      <w:r w:rsidR="005748CF" w:rsidRPr="0086573C">
        <w:rPr>
          <w:rFonts w:ascii="Arial" w:hAnsi="Arial" w:cs="Arial"/>
          <w:sz w:val="23"/>
          <w:szCs w:val="23"/>
        </w:rPr>
        <w:t xml:space="preserve"> Meetings may be scheduled in the evenings in order to accommodate parents</w:t>
      </w:r>
      <w:r w:rsidR="006E7644" w:rsidRPr="0086573C">
        <w:rPr>
          <w:rFonts w:ascii="Arial" w:hAnsi="Arial" w:cs="Arial"/>
          <w:sz w:val="23"/>
          <w:szCs w:val="23"/>
        </w:rPr>
        <w:t>’</w:t>
      </w:r>
      <w:r w:rsidR="005748CF" w:rsidRPr="0086573C">
        <w:rPr>
          <w:rFonts w:ascii="Arial" w:hAnsi="Arial" w:cs="Arial"/>
          <w:sz w:val="23"/>
          <w:szCs w:val="23"/>
        </w:rPr>
        <w:t xml:space="preserve"> work schedules.</w:t>
      </w:r>
    </w:p>
    <w:p w14:paraId="580CA9BD"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Provide information to parents for dental and physical screenings and follow up appointments as indicated for Head Start children</w:t>
      </w:r>
      <w:r w:rsidR="009552E9" w:rsidRPr="0086573C">
        <w:rPr>
          <w:rFonts w:ascii="Arial" w:hAnsi="Arial" w:cs="Arial"/>
          <w:sz w:val="23"/>
          <w:szCs w:val="23"/>
        </w:rPr>
        <w:t xml:space="preserve"> and e</w:t>
      </w:r>
      <w:r w:rsidRPr="0086573C">
        <w:rPr>
          <w:rFonts w:ascii="Arial" w:hAnsi="Arial" w:cs="Arial"/>
          <w:sz w:val="23"/>
          <w:szCs w:val="23"/>
        </w:rPr>
        <w:t>nsure required follow up is completed.</w:t>
      </w:r>
    </w:p>
    <w:p w14:paraId="78D89039"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 xml:space="preserve">Conduct and assist with hearing, vision, </w:t>
      </w:r>
      <w:r w:rsidR="006E7644" w:rsidRPr="0086573C">
        <w:rPr>
          <w:rFonts w:ascii="Arial" w:hAnsi="Arial" w:cs="Arial"/>
          <w:sz w:val="23"/>
          <w:szCs w:val="23"/>
        </w:rPr>
        <w:t>dental,</w:t>
      </w:r>
      <w:r w:rsidRPr="0086573C">
        <w:rPr>
          <w:rFonts w:ascii="Arial" w:hAnsi="Arial" w:cs="Arial"/>
          <w:sz w:val="23"/>
          <w:szCs w:val="23"/>
        </w:rPr>
        <w:t xml:space="preserve"> and other health screenings of Head Start children as assigned.</w:t>
      </w:r>
    </w:p>
    <w:p w14:paraId="2721CF5F"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Maintain health records for Head Start children.</w:t>
      </w:r>
    </w:p>
    <w:p w14:paraId="5945B4D0" w14:textId="77777777" w:rsidR="00627E78" w:rsidRPr="0086573C" w:rsidRDefault="00627E78"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Maintain current community resource files. Visit community agencies which can assist Head Start families and establish and maintain good working relationships.</w:t>
      </w:r>
    </w:p>
    <w:p w14:paraId="6236874C" w14:textId="77777777" w:rsidR="0079462C" w:rsidRPr="0086573C" w:rsidRDefault="0079462C" w:rsidP="0086573C">
      <w:pPr>
        <w:numPr>
          <w:ilvl w:val="0"/>
          <w:numId w:val="5"/>
        </w:numPr>
        <w:spacing w:after="120" w:line="276" w:lineRule="auto"/>
        <w:ind w:left="450" w:hanging="450"/>
        <w:jc w:val="both"/>
        <w:rPr>
          <w:rFonts w:ascii="Arial" w:hAnsi="Arial" w:cs="Arial"/>
          <w:sz w:val="23"/>
          <w:szCs w:val="23"/>
        </w:rPr>
      </w:pPr>
      <w:r w:rsidRPr="0086573C">
        <w:rPr>
          <w:rFonts w:ascii="Arial" w:hAnsi="Arial" w:cs="Arial"/>
          <w:sz w:val="23"/>
          <w:szCs w:val="23"/>
        </w:rPr>
        <w:t>Provide transportation for screening, medical and dental appointments as necessary.</w:t>
      </w:r>
    </w:p>
    <w:p w14:paraId="60F1527D" w14:textId="03ACF2D1" w:rsidR="0079462C" w:rsidRDefault="006F5519" w:rsidP="0086573C">
      <w:pPr>
        <w:numPr>
          <w:ilvl w:val="0"/>
          <w:numId w:val="5"/>
        </w:numPr>
        <w:spacing w:after="120" w:line="276" w:lineRule="auto"/>
        <w:ind w:left="450" w:hanging="450"/>
        <w:jc w:val="both"/>
        <w:rPr>
          <w:rFonts w:ascii="Arial" w:hAnsi="Arial" w:cs="Arial"/>
          <w:sz w:val="24"/>
        </w:rPr>
      </w:pPr>
      <w:r w:rsidRPr="0086573C">
        <w:rPr>
          <w:rFonts w:ascii="Arial" w:hAnsi="Arial" w:cs="Arial"/>
          <w:sz w:val="23"/>
          <w:szCs w:val="23"/>
        </w:rPr>
        <w:t>O</w:t>
      </w:r>
      <w:r w:rsidR="0079462C" w:rsidRPr="0086573C">
        <w:rPr>
          <w:rFonts w:ascii="Arial" w:hAnsi="Arial" w:cs="Arial"/>
          <w:sz w:val="23"/>
          <w:szCs w:val="23"/>
        </w:rPr>
        <w:t>ther duties as assigned.</w:t>
      </w:r>
    </w:p>
    <w:p w14:paraId="1B6BC385" w14:textId="1CEBE404" w:rsidR="00627E78" w:rsidRPr="0086573C" w:rsidRDefault="00627E78">
      <w:pPr>
        <w:spacing w:line="240" w:lineRule="exact"/>
        <w:jc w:val="center"/>
        <w:rPr>
          <w:rFonts w:ascii="Arial" w:hAnsi="Arial" w:cs="Arial"/>
          <w:sz w:val="22"/>
          <w:szCs w:val="22"/>
        </w:rPr>
      </w:pPr>
      <w:r w:rsidRPr="0086573C">
        <w:rPr>
          <w:rFonts w:ascii="Arial" w:hAnsi="Arial" w:cs="Arial"/>
          <w:b/>
          <w:sz w:val="22"/>
          <w:szCs w:val="22"/>
          <w:u w:val="single"/>
        </w:rPr>
        <w:t>EMPLOYMENT STANDARDS</w:t>
      </w:r>
    </w:p>
    <w:p w14:paraId="10387905" w14:textId="77777777" w:rsidR="00627E78" w:rsidRPr="0086573C" w:rsidRDefault="00627E78">
      <w:pPr>
        <w:spacing w:line="240" w:lineRule="exact"/>
        <w:rPr>
          <w:rFonts w:ascii="Arial" w:hAnsi="Arial" w:cs="Arial"/>
          <w:sz w:val="22"/>
          <w:szCs w:val="22"/>
        </w:rPr>
      </w:pPr>
    </w:p>
    <w:p w14:paraId="61877507" w14:textId="77777777" w:rsidR="00627E78" w:rsidRPr="0086573C" w:rsidRDefault="00627E78" w:rsidP="0086573C">
      <w:pPr>
        <w:jc w:val="both"/>
        <w:rPr>
          <w:rFonts w:ascii="Arial" w:hAnsi="Arial" w:cs="Arial"/>
          <w:b/>
          <w:sz w:val="22"/>
          <w:szCs w:val="22"/>
        </w:rPr>
      </w:pPr>
      <w:r w:rsidRPr="0086573C">
        <w:rPr>
          <w:rFonts w:ascii="Arial" w:hAnsi="Arial" w:cs="Arial"/>
          <w:b/>
          <w:sz w:val="22"/>
          <w:szCs w:val="22"/>
          <w:u w:val="single"/>
        </w:rPr>
        <w:t>Required Education and Experience</w:t>
      </w:r>
      <w:r w:rsidRPr="0086573C">
        <w:rPr>
          <w:rFonts w:ascii="Arial" w:hAnsi="Arial" w:cs="Arial"/>
          <w:b/>
          <w:sz w:val="22"/>
          <w:szCs w:val="22"/>
        </w:rPr>
        <w:t>:</w:t>
      </w:r>
    </w:p>
    <w:p w14:paraId="24A180EF" w14:textId="77777777" w:rsidR="00422777" w:rsidRPr="0086573C" w:rsidRDefault="005802D7" w:rsidP="0086573C">
      <w:pPr>
        <w:pStyle w:val="BodyTextIndent2"/>
        <w:numPr>
          <w:ilvl w:val="0"/>
          <w:numId w:val="6"/>
        </w:numPr>
        <w:tabs>
          <w:tab w:val="clear" w:pos="720"/>
          <w:tab w:val="num" w:pos="-2160"/>
        </w:tabs>
        <w:spacing w:after="0" w:line="240" w:lineRule="auto"/>
        <w:ind w:left="360"/>
        <w:jc w:val="both"/>
        <w:rPr>
          <w:rFonts w:ascii="Arial" w:hAnsi="Arial" w:cs="Arial"/>
          <w:i/>
          <w:iCs/>
          <w:sz w:val="22"/>
          <w:szCs w:val="22"/>
        </w:rPr>
      </w:pPr>
      <w:r w:rsidRPr="0086573C">
        <w:rPr>
          <w:rFonts w:ascii="Arial" w:hAnsi="Arial" w:cs="Arial"/>
          <w:sz w:val="22"/>
          <w:szCs w:val="22"/>
        </w:rPr>
        <w:t>*</w:t>
      </w:r>
      <w:r w:rsidR="00422777" w:rsidRPr="0086573C">
        <w:rPr>
          <w:rFonts w:ascii="Arial" w:hAnsi="Arial" w:cs="Arial"/>
          <w:sz w:val="22"/>
          <w:szCs w:val="22"/>
        </w:rPr>
        <w:t>Minimum of an associate degree in</w:t>
      </w:r>
      <w:r w:rsidRPr="0086573C">
        <w:rPr>
          <w:rFonts w:ascii="Arial" w:hAnsi="Arial" w:cs="Arial"/>
          <w:sz w:val="22"/>
          <w:szCs w:val="22"/>
        </w:rPr>
        <w:t xml:space="preserve"> </w:t>
      </w:r>
      <w:r w:rsidR="008B76F4" w:rsidRPr="0086573C">
        <w:rPr>
          <w:rFonts w:ascii="Arial" w:hAnsi="Arial" w:cs="Arial"/>
          <w:sz w:val="22"/>
          <w:szCs w:val="22"/>
        </w:rPr>
        <w:t>social work</w:t>
      </w:r>
      <w:r w:rsidR="00422777" w:rsidRPr="0086573C">
        <w:rPr>
          <w:rFonts w:ascii="Arial" w:hAnsi="Arial" w:cs="Arial"/>
          <w:sz w:val="22"/>
          <w:szCs w:val="22"/>
        </w:rPr>
        <w:t xml:space="preserve">, </w:t>
      </w:r>
      <w:r w:rsidR="008B76F4" w:rsidRPr="0086573C">
        <w:rPr>
          <w:rFonts w:ascii="Arial" w:hAnsi="Arial" w:cs="Arial"/>
          <w:sz w:val="22"/>
          <w:szCs w:val="22"/>
        </w:rPr>
        <w:t xml:space="preserve">family services, counseling, </w:t>
      </w:r>
      <w:r w:rsidR="00422777" w:rsidRPr="0086573C">
        <w:rPr>
          <w:rFonts w:ascii="Arial" w:hAnsi="Arial" w:cs="Arial"/>
          <w:sz w:val="22"/>
          <w:szCs w:val="22"/>
        </w:rPr>
        <w:t>human services</w:t>
      </w:r>
      <w:r w:rsidR="003E7527" w:rsidRPr="0086573C">
        <w:rPr>
          <w:rFonts w:ascii="Arial" w:hAnsi="Arial" w:cs="Arial"/>
          <w:sz w:val="22"/>
          <w:szCs w:val="22"/>
        </w:rPr>
        <w:t>, or related field.</w:t>
      </w:r>
    </w:p>
    <w:p w14:paraId="62DC202C" w14:textId="209727C0" w:rsidR="00627E78" w:rsidRPr="0086573C" w:rsidRDefault="00627E78" w:rsidP="0086573C">
      <w:pPr>
        <w:numPr>
          <w:ilvl w:val="0"/>
          <w:numId w:val="1"/>
        </w:numPr>
        <w:jc w:val="both"/>
        <w:rPr>
          <w:rFonts w:ascii="Arial" w:hAnsi="Arial" w:cs="Arial"/>
          <w:sz w:val="22"/>
          <w:szCs w:val="22"/>
        </w:rPr>
      </w:pPr>
      <w:r w:rsidRPr="0086573C">
        <w:rPr>
          <w:rFonts w:ascii="Arial" w:hAnsi="Arial" w:cs="Arial"/>
          <w:sz w:val="22"/>
          <w:szCs w:val="22"/>
        </w:rPr>
        <w:t>Minimum of two years</w:t>
      </w:r>
      <w:r w:rsidR="005F1CB5" w:rsidRPr="0086573C">
        <w:rPr>
          <w:rFonts w:ascii="Arial" w:hAnsi="Arial" w:cs="Arial"/>
          <w:sz w:val="22"/>
          <w:szCs w:val="22"/>
        </w:rPr>
        <w:t xml:space="preserve">’ recent </w:t>
      </w:r>
      <w:r w:rsidRPr="0086573C">
        <w:rPr>
          <w:rFonts w:ascii="Arial" w:hAnsi="Arial" w:cs="Arial"/>
          <w:sz w:val="22"/>
          <w:szCs w:val="22"/>
        </w:rPr>
        <w:t>paid experience in a position involving community or social work.</w:t>
      </w:r>
      <w:r w:rsidR="005F1CB5" w:rsidRPr="0086573C">
        <w:rPr>
          <w:rFonts w:ascii="Arial" w:hAnsi="Arial" w:cs="Arial"/>
          <w:sz w:val="22"/>
          <w:szCs w:val="22"/>
        </w:rPr>
        <w:t xml:space="preserve"> </w:t>
      </w:r>
      <w:r w:rsidRPr="0086573C">
        <w:rPr>
          <w:rFonts w:ascii="Arial" w:hAnsi="Arial" w:cs="Arial"/>
          <w:sz w:val="22"/>
          <w:szCs w:val="22"/>
        </w:rPr>
        <w:t>This should include some experience interviewing clients and caseload management.</w:t>
      </w:r>
    </w:p>
    <w:p w14:paraId="31CB1F89" w14:textId="77777777" w:rsidR="008B76F4" w:rsidRPr="0086573C" w:rsidRDefault="005802D7" w:rsidP="0086573C">
      <w:pPr>
        <w:numPr>
          <w:ilvl w:val="0"/>
          <w:numId w:val="1"/>
        </w:numPr>
        <w:jc w:val="both"/>
        <w:rPr>
          <w:rFonts w:ascii="Arial" w:hAnsi="Arial" w:cs="Arial"/>
          <w:i/>
          <w:sz w:val="22"/>
          <w:szCs w:val="22"/>
        </w:rPr>
      </w:pPr>
      <w:r w:rsidRPr="0086573C">
        <w:rPr>
          <w:rFonts w:ascii="Arial" w:hAnsi="Arial" w:cs="Arial"/>
          <w:i/>
          <w:sz w:val="22"/>
          <w:szCs w:val="22"/>
        </w:rPr>
        <w:t>*</w:t>
      </w:r>
      <w:r w:rsidR="006D5D2F" w:rsidRPr="0086573C">
        <w:rPr>
          <w:rFonts w:ascii="Arial" w:hAnsi="Arial" w:cs="Arial"/>
          <w:i/>
          <w:sz w:val="22"/>
          <w:szCs w:val="22"/>
        </w:rPr>
        <w:t xml:space="preserve">Unless the candidate holds a </w:t>
      </w:r>
      <w:r w:rsidR="00CE5B2F" w:rsidRPr="0086573C">
        <w:rPr>
          <w:rFonts w:ascii="Arial" w:hAnsi="Arial" w:cs="Arial"/>
          <w:i/>
          <w:sz w:val="22"/>
          <w:szCs w:val="22"/>
        </w:rPr>
        <w:t xml:space="preserve">degree in </w:t>
      </w:r>
      <w:r w:rsidR="006D5D2F" w:rsidRPr="0086573C">
        <w:rPr>
          <w:rFonts w:ascii="Arial" w:hAnsi="Arial" w:cs="Arial"/>
          <w:i/>
          <w:sz w:val="22"/>
          <w:szCs w:val="22"/>
        </w:rPr>
        <w:t>social work, w</w:t>
      </w:r>
      <w:r w:rsidR="008B76F4" w:rsidRPr="0086573C">
        <w:rPr>
          <w:rFonts w:ascii="Arial" w:hAnsi="Arial" w:cs="Arial"/>
          <w:i/>
          <w:sz w:val="22"/>
          <w:szCs w:val="22"/>
        </w:rPr>
        <w:t>ithin 18 months of hire, at a minimum, a credential or certification in social work, human services, family services, counseling or related field will be required to be obtained as a condition of employment.</w:t>
      </w:r>
    </w:p>
    <w:p w14:paraId="5885A5A8" w14:textId="77777777" w:rsidR="00627E78" w:rsidRPr="0086573C" w:rsidRDefault="00627E78">
      <w:pPr>
        <w:spacing w:line="240" w:lineRule="exact"/>
        <w:rPr>
          <w:rFonts w:ascii="Arial" w:hAnsi="Arial" w:cs="Arial"/>
          <w:sz w:val="22"/>
          <w:szCs w:val="22"/>
        </w:rPr>
      </w:pPr>
    </w:p>
    <w:p w14:paraId="1A310489" w14:textId="032552B4" w:rsidR="00627E78" w:rsidRPr="0086573C" w:rsidRDefault="00627E78">
      <w:pPr>
        <w:spacing w:after="120" w:line="120" w:lineRule="atLeast"/>
        <w:jc w:val="both"/>
        <w:rPr>
          <w:rFonts w:ascii="Arial" w:hAnsi="Arial" w:cs="Arial"/>
          <w:sz w:val="22"/>
          <w:szCs w:val="22"/>
        </w:rPr>
      </w:pPr>
      <w:r w:rsidRPr="0086573C">
        <w:rPr>
          <w:rFonts w:ascii="Arial" w:hAnsi="Arial" w:cs="Arial"/>
          <w:b/>
          <w:sz w:val="22"/>
          <w:szCs w:val="22"/>
          <w:u w:val="single"/>
        </w:rPr>
        <w:t>Knowledge and Abilities</w:t>
      </w:r>
      <w:r w:rsidRPr="0086573C">
        <w:rPr>
          <w:rFonts w:ascii="Arial" w:hAnsi="Arial" w:cs="Arial"/>
          <w:b/>
          <w:sz w:val="22"/>
          <w:szCs w:val="22"/>
        </w:rPr>
        <w:t>:</w:t>
      </w:r>
      <w:r w:rsidRPr="0086573C">
        <w:rPr>
          <w:rFonts w:ascii="Arial" w:hAnsi="Arial" w:cs="Arial"/>
          <w:sz w:val="22"/>
          <w:szCs w:val="22"/>
        </w:rPr>
        <w:t xml:space="preserve"> </w:t>
      </w:r>
      <w:r w:rsidR="002D66D6" w:rsidRPr="0086573C">
        <w:rPr>
          <w:rFonts w:ascii="Arial" w:hAnsi="Arial" w:cs="Arial"/>
          <w:sz w:val="22"/>
          <w:szCs w:val="22"/>
        </w:rPr>
        <w:t>Fluent bilingual (English/Spanish) required.</w:t>
      </w:r>
      <w:r w:rsidRPr="0086573C">
        <w:rPr>
          <w:rFonts w:ascii="Arial" w:hAnsi="Arial" w:cs="Arial"/>
          <w:sz w:val="22"/>
          <w:szCs w:val="22"/>
        </w:rPr>
        <w:t xml:space="preserve"> Knowledge of social service functions </w:t>
      </w:r>
      <w:r w:rsidR="002D66D6" w:rsidRPr="0086573C">
        <w:rPr>
          <w:rFonts w:ascii="Arial" w:hAnsi="Arial" w:cs="Arial"/>
          <w:sz w:val="22"/>
          <w:szCs w:val="22"/>
        </w:rPr>
        <w:t xml:space="preserve">and/ </w:t>
      </w:r>
      <w:r w:rsidRPr="0086573C">
        <w:rPr>
          <w:rFonts w:ascii="Arial" w:hAnsi="Arial" w:cs="Arial"/>
          <w:sz w:val="22"/>
          <w:szCs w:val="22"/>
        </w:rPr>
        <w:t xml:space="preserve">or health activities. Knowledge of relevant public and private agencies. </w:t>
      </w:r>
      <w:r w:rsidR="002D66D6" w:rsidRPr="0086573C">
        <w:rPr>
          <w:rFonts w:ascii="Arial" w:hAnsi="Arial" w:cs="Arial"/>
          <w:sz w:val="22"/>
          <w:szCs w:val="22"/>
        </w:rPr>
        <w:t xml:space="preserve">Familiar with and ability to use computer for the entering of client data and word processing. </w:t>
      </w:r>
      <w:r w:rsidR="004948C0" w:rsidRPr="0086573C">
        <w:rPr>
          <w:rFonts w:ascii="Arial" w:hAnsi="Arial" w:cs="Arial"/>
          <w:sz w:val="22"/>
          <w:szCs w:val="22"/>
        </w:rPr>
        <w:t>Knowledge of Windows environment including Word and Excel.</w:t>
      </w:r>
      <w:r w:rsidR="002D66D6" w:rsidRPr="0086573C">
        <w:rPr>
          <w:rFonts w:ascii="Arial" w:hAnsi="Arial" w:cs="Arial"/>
          <w:sz w:val="22"/>
          <w:szCs w:val="22"/>
        </w:rPr>
        <w:t xml:space="preserve"> </w:t>
      </w:r>
      <w:r w:rsidRPr="0086573C">
        <w:rPr>
          <w:rFonts w:ascii="Arial" w:hAnsi="Arial" w:cs="Arial"/>
          <w:sz w:val="22"/>
          <w:szCs w:val="22"/>
        </w:rPr>
        <w:t>Ability to maintain accurate records. Ability to work independently. Ability to follow through on assigned duties. Ability to exercise sound judgment and initiative. Ability to perform routine clerical duties. Ability to work cooperatively with others.  Ability to maintain confidentiality and sensitivity to low-income families, families at risk</w:t>
      </w:r>
      <w:r w:rsidR="00000416" w:rsidRPr="0086573C">
        <w:rPr>
          <w:rFonts w:ascii="Arial" w:hAnsi="Arial" w:cs="Arial"/>
          <w:sz w:val="22"/>
          <w:szCs w:val="22"/>
        </w:rPr>
        <w:t>,</w:t>
      </w:r>
      <w:r w:rsidRPr="0086573C">
        <w:rPr>
          <w:rFonts w:ascii="Arial" w:hAnsi="Arial" w:cs="Arial"/>
          <w:sz w:val="22"/>
          <w:szCs w:val="22"/>
        </w:rPr>
        <w:t xml:space="preserve"> and cultural beliefs and practices.</w:t>
      </w:r>
      <w:r w:rsidR="0079462C" w:rsidRPr="0086573C">
        <w:rPr>
          <w:rFonts w:ascii="Arial" w:hAnsi="Arial" w:cs="Arial"/>
          <w:sz w:val="22"/>
          <w:szCs w:val="22"/>
        </w:rPr>
        <w:t xml:space="preserve"> </w:t>
      </w:r>
      <w:r w:rsidRPr="0086573C">
        <w:rPr>
          <w:rFonts w:ascii="Arial" w:hAnsi="Arial" w:cs="Arial"/>
          <w:sz w:val="22"/>
          <w:szCs w:val="22"/>
        </w:rPr>
        <w:t>Ability to speak before a group.  Ability to drive vehicle and travel to and/or work out of a worksite throughout Ventura County.</w:t>
      </w:r>
    </w:p>
    <w:p w14:paraId="6587C1D3" w14:textId="77777777" w:rsidR="00627E78" w:rsidRPr="0086573C" w:rsidRDefault="00627E78">
      <w:pPr>
        <w:spacing w:line="240" w:lineRule="exact"/>
        <w:jc w:val="both"/>
        <w:rPr>
          <w:rFonts w:ascii="Arial" w:hAnsi="Arial" w:cs="Arial"/>
          <w:sz w:val="22"/>
          <w:szCs w:val="22"/>
        </w:rPr>
      </w:pPr>
    </w:p>
    <w:p w14:paraId="2423B57D" w14:textId="119201D5" w:rsidR="00627E78" w:rsidRPr="0086573C" w:rsidRDefault="00627E78">
      <w:pPr>
        <w:spacing w:line="240" w:lineRule="exact"/>
        <w:jc w:val="both"/>
        <w:rPr>
          <w:rFonts w:ascii="Arial" w:hAnsi="Arial" w:cs="Arial"/>
          <w:sz w:val="22"/>
          <w:szCs w:val="22"/>
        </w:rPr>
      </w:pPr>
      <w:r w:rsidRPr="0086573C">
        <w:rPr>
          <w:rFonts w:ascii="Arial" w:hAnsi="Arial" w:cs="Arial"/>
          <w:b/>
          <w:sz w:val="22"/>
          <w:szCs w:val="22"/>
          <w:u w:val="single"/>
        </w:rPr>
        <w:t>Physical Abilities</w:t>
      </w:r>
      <w:r w:rsidRPr="0086573C">
        <w:rPr>
          <w:rFonts w:ascii="Arial" w:hAnsi="Arial" w:cs="Arial"/>
          <w:b/>
          <w:sz w:val="22"/>
          <w:szCs w:val="22"/>
        </w:rPr>
        <w:t xml:space="preserve">: </w:t>
      </w:r>
      <w:r w:rsidR="004948C0" w:rsidRPr="0086573C">
        <w:rPr>
          <w:rFonts w:ascii="Arial" w:hAnsi="Arial" w:cs="Arial"/>
          <w:bCs/>
          <w:sz w:val="22"/>
          <w:szCs w:val="22"/>
        </w:rPr>
        <w:t>Ability to effectively use hands and fingers in the use of computer keyboard and other office machines and for completing required paperwork.</w:t>
      </w:r>
      <w:r w:rsidR="004948C0" w:rsidRPr="0086573C">
        <w:rPr>
          <w:rFonts w:ascii="Arial" w:hAnsi="Arial" w:cs="Arial"/>
          <w:b/>
          <w:sz w:val="22"/>
          <w:szCs w:val="22"/>
        </w:rPr>
        <w:t xml:space="preserve"> </w:t>
      </w:r>
      <w:r w:rsidR="001C2CEA" w:rsidRPr="0086573C">
        <w:rPr>
          <w:rFonts w:ascii="Arial" w:hAnsi="Arial" w:cs="Arial"/>
          <w:sz w:val="22"/>
          <w:szCs w:val="22"/>
        </w:rPr>
        <w:t xml:space="preserve">Ability to safely drive own or company vehicle. </w:t>
      </w:r>
      <w:r w:rsidRPr="0086573C">
        <w:rPr>
          <w:rFonts w:ascii="Arial" w:hAnsi="Arial" w:cs="Arial"/>
          <w:sz w:val="22"/>
          <w:szCs w:val="22"/>
        </w:rPr>
        <w:t>Ability to walk</w:t>
      </w:r>
      <w:r w:rsidR="00891726" w:rsidRPr="0086573C">
        <w:rPr>
          <w:rFonts w:ascii="Arial" w:hAnsi="Arial" w:cs="Arial"/>
          <w:sz w:val="22"/>
          <w:szCs w:val="22"/>
        </w:rPr>
        <w:t>, climb stairs, and/</w:t>
      </w:r>
      <w:r w:rsidR="00855B63" w:rsidRPr="0086573C">
        <w:rPr>
          <w:rFonts w:ascii="Arial" w:hAnsi="Arial" w:cs="Arial"/>
          <w:sz w:val="22"/>
          <w:szCs w:val="22"/>
        </w:rPr>
        <w:t>or stand</w:t>
      </w:r>
      <w:r w:rsidRPr="0086573C">
        <w:rPr>
          <w:rFonts w:ascii="Arial" w:hAnsi="Arial" w:cs="Arial"/>
          <w:sz w:val="22"/>
          <w:szCs w:val="22"/>
        </w:rPr>
        <w:t xml:space="preserve"> extensively</w:t>
      </w:r>
      <w:r w:rsidR="00855B63" w:rsidRPr="0086573C">
        <w:rPr>
          <w:rFonts w:ascii="Arial" w:hAnsi="Arial" w:cs="Arial"/>
          <w:sz w:val="22"/>
          <w:szCs w:val="22"/>
        </w:rPr>
        <w:t xml:space="preserve"> and continuously</w:t>
      </w:r>
      <w:r w:rsidRPr="0086573C">
        <w:rPr>
          <w:rFonts w:ascii="Arial" w:hAnsi="Arial" w:cs="Arial"/>
          <w:sz w:val="22"/>
          <w:szCs w:val="22"/>
        </w:rPr>
        <w:t xml:space="preserve"> throughout employment for the purpose of ongoing </w:t>
      </w:r>
      <w:r w:rsidR="00855B63" w:rsidRPr="0086573C">
        <w:rPr>
          <w:rFonts w:ascii="Arial" w:hAnsi="Arial" w:cs="Arial"/>
          <w:sz w:val="22"/>
          <w:szCs w:val="22"/>
        </w:rPr>
        <w:t xml:space="preserve">outdoor </w:t>
      </w:r>
      <w:r w:rsidRPr="0086573C">
        <w:rPr>
          <w:rFonts w:ascii="Arial" w:hAnsi="Arial" w:cs="Arial"/>
          <w:sz w:val="22"/>
          <w:szCs w:val="22"/>
        </w:rPr>
        <w:t>recruitment.</w:t>
      </w:r>
      <w:r w:rsidR="00C15610" w:rsidRPr="0086573C">
        <w:rPr>
          <w:rFonts w:ascii="Arial" w:hAnsi="Arial" w:cs="Arial"/>
          <w:sz w:val="22"/>
          <w:szCs w:val="22"/>
        </w:rPr>
        <w:t xml:space="preserve"> May occasionally </w:t>
      </w:r>
      <w:r w:rsidR="00855B63" w:rsidRPr="0086573C">
        <w:rPr>
          <w:rFonts w:ascii="Arial" w:hAnsi="Arial" w:cs="Arial"/>
          <w:sz w:val="22"/>
          <w:szCs w:val="22"/>
        </w:rPr>
        <w:t>walk on slippery or uneven surfaces. Able to occasionally or frequently lift up to 25 pounds. Ability to carry, push, and</w:t>
      </w:r>
      <w:r w:rsidR="00891726" w:rsidRPr="0086573C">
        <w:rPr>
          <w:rFonts w:ascii="Arial" w:hAnsi="Arial" w:cs="Arial"/>
          <w:sz w:val="22"/>
          <w:szCs w:val="22"/>
        </w:rPr>
        <w:t>/ or pull rolling carts and/</w:t>
      </w:r>
      <w:r w:rsidR="00855B63" w:rsidRPr="0086573C">
        <w:rPr>
          <w:rFonts w:ascii="Arial" w:hAnsi="Arial" w:cs="Arial"/>
          <w:sz w:val="22"/>
          <w:szCs w:val="22"/>
        </w:rPr>
        <w:t>or case with supplies while attending local events for the purpose of community outreach and while conducting outdoor recruitment.</w:t>
      </w:r>
    </w:p>
    <w:p w14:paraId="08F63D3A" w14:textId="77777777" w:rsidR="00627E78" w:rsidRPr="0086573C" w:rsidRDefault="00627E78">
      <w:pPr>
        <w:spacing w:line="240" w:lineRule="exact"/>
        <w:rPr>
          <w:rFonts w:ascii="Arial" w:hAnsi="Arial" w:cs="Arial"/>
          <w:sz w:val="22"/>
          <w:szCs w:val="22"/>
        </w:rPr>
      </w:pPr>
    </w:p>
    <w:p w14:paraId="6997921D" w14:textId="7084433A" w:rsidR="00627E78" w:rsidRPr="0015508B" w:rsidRDefault="00627E78">
      <w:pPr>
        <w:jc w:val="both"/>
        <w:rPr>
          <w:rFonts w:ascii="Arial" w:hAnsi="Arial" w:cs="Arial"/>
          <w:sz w:val="24"/>
          <w:szCs w:val="24"/>
        </w:rPr>
      </w:pPr>
      <w:r w:rsidRPr="0086573C">
        <w:rPr>
          <w:rFonts w:ascii="Arial" w:hAnsi="Arial" w:cs="Arial"/>
          <w:b/>
          <w:sz w:val="22"/>
          <w:szCs w:val="22"/>
          <w:u w:val="single"/>
        </w:rPr>
        <w:t>License or Other Requirements</w:t>
      </w:r>
      <w:r w:rsidRPr="0086573C">
        <w:rPr>
          <w:rFonts w:ascii="Arial" w:hAnsi="Arial" w:cs="Arial"/>
          <w:b/>
          <w:sz w:val="22"/>
          <w:szCs w:val="22"/>
        </w:rPr>
        <w:t xml:space="preserve">: </w:t>
      </w:r>
      <w:r w:rsidR="003B246C" w:rsidRPr="0086573C">
        <w:rPr>
          <w:rFonts w:ascii="Arial" w:hAnsi="Arial" w:cs="Arial"/>
          <w:sz w:val="22"/>
          <w:szCs w:val="22"/>
        </w:rPr>
        <w:t xml:space="preserve">Must possess a valid California driver’s license and have access to a dependable auto with appropriate insurance coverage. </w:t>
      </w:r>
      <w:r w:rsidRPr="0086573C">
        <w:rPr>
          <w:rFonts w:ascii="Arial" w:hAnsi="Arial" w:cs="Arial"/>
          <w:sz w:val="22"/>
          <w:szCs w:val="22"/>
        </w:rPr>
        <w:t>Must submit to a job</w:t>
      </w:r>
      <w:r w:rsidR="001C2CEA" w:rsidRPr="0086573C">
        <w:rPr>
          <w:rFonts w:ascii="Arial" w:hAnsi="Arial" w:cs="Arial"/>
          <w:sz w:val="22"/>
          <w:szCs w:val="22"/>
        </w:rPr>
        <w:t>-</w:t>
      </w:r>
      <w:r w:rsidRPr="0086573C">
        <w:rPr>
          <w:rFonts w:ascii="Arial" w:hAnsi="Arial" w:cs="Arial"/>
          <w:sz w:val="22"/>
          <w:szCs w:val="22"/>
        </w:rPr>
        <w:t>pertinent</w:t>
      </w:r>
      <w:r w:rsidR="00C23D47" w:rsidRPr="0086573C">
        <w:rPr>
          <w:rFonts w:ascii="Arial" w:hAnsi="Arial" w:cs="Arial"/>
          <w:sz w:val="22"/>
          <w:szCs w:val="22"/>
        </w:rPr>
        <w:t>,</w:t>
      </w:r>
      <w:r w:rsidRPr="0086573C">
        <w:rPr>
          <w:rFonts w:ascii="Arial" w:hAnsi="Arial" w:cs="Arial"/>
          <w:sz w:val="22"/>
          <w:szCs w:val="22"/>
        </w:rPr>
        <w:t xml:space="preserve"> agency</w:t>
      </w:r>
      <w:r w:rsidR="001C2CEA" w:rsidRPr="0086573C">
        <w:rPr>
          <w:rFonts w:ascii="Arial" w:hAnsi="Arial" w:cs="Arial"/>
          <w:sz w:val="22"/>
          <w:szCs w:val="22"/>
        </w:rPr>
        <w:t>-</w:t>
      </w:r>
      <w:r w:rsidRPr="0086573C">
        <w:rPr>
          <w:rFonts w:ascii="Arial" w:hAnsi="Arial" w:cs="Arial"/>
          <w:sz w:val="22"/>
          <w:szCs w:val="22"/>
        </w:rPr>
        <w:t>paid pre-employment physical examination, negative tuberculosis test and criminal record background checks. Employment is conditional pending satisfactory results of all required tests mentioned above. Periodic physical examinations and TB clearances will be required if hired.</w:t>
      </w:r>
      <w:r w:rsidR="00777B24" w:rsidRPr="0086573C">
        <w:rPr>
          <w:rFonts w:ascii="Arial" w:hAnsi="Arial" w:cs="Arial"/>
          <w:sz w:val="22"/>
          <w:szCs w:val="22"/>
        </w:rPr>
        <w:t xml:space="preserve"> Mandated Reporter.</w:t>
      </w:r>
    </w:p>
    <w:p w14:paraId="76CD5DA4" w14:textId="77777777" w:rsidR="00627E78" w:rsidRPr="0015508B" w:rsidRDefault="00627E78">
      <w:pPr>
        <w:spacing w:line="240" w:lineRule="exact"/>
        <w:rPr>
          <w:rFonts w:ascii="Arial" w:hAnsi="Arial" w:cs="Arial"/>
          <w:sz w:val="24"/>
          <w:szCs w:val="24"/>
        </w:rPr>
      </w:pPr>
    </w:p>
    <w:p w14:paraId="3F8E4720" w14:textId="77777777" w:rsidR="00627E78" w:rsidRPr="0086573C" w:rsidRDefault="00627E78">
      <w:pPr>
        <w:spacing w:line="240" w:lineRule="exact"/>
        <w:rPr>
          <w:rFonts w:ascii="Arial" w:hAnsi="Arial" w:cs="Arial"/>
          <w:sz w:val="22"/>
          <w:szCs w:val="22"/>
        </w:rPr>
      </w:pPr>
    </w:p>
    <w:sectPr w:rsidR="00627E78" w:rsidRPr="0086573C" w:rsidSect="005F1CB5">
      <w:headerReference w:type="even" r:id="rId12"/>
      <w:footerReference w:type="even" r:id="rId13"/>
      <w:footnotePr>
        <w:numRestart w:val="eachSect"/>
      </w:footnotePr>
      <w:pgSz w:w="12240" w:h="15840" w:code="1"/>
      <w:pgMar w:top="720" w:right="1296" w:bottom="720" w:left="1296"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0414" w14:textId="77777777" w:rsidR="003119EE" w:rsidRDefault="003119EE">
      <w:r>
        <w:separator/>
      </w:r>
    </w:p>
  </w:endnote>
  <w:endnote w:type="continuationSeparator" w:id="0">
    <w:p w14:paraId="2E11F8BD" w14:textId="77777777" w:rsidR="003119EE" w:rsidRDefault="0031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31EF" w14:textId="1D13F624" w:rsidR="005F1CB5" w:rsidRPr="00837CFB" w:rsidRDefault="005F1CB5" w:rsidP="005F1CB5">
    <w:pPr>
      <w:pStyle w:val="Footer"/>
      <w:rPr>
        <w:rFonts w:ascii="Arial" w:hAnsi="Arial" w:cs="Arial"/>
        <w:sz w:val="16"/>
        <w:szCs w:val="16"/>
      </w:rPr>
    </w:pPr>
    <w:r>
      <w:rPr>
        <w:rFonts w:ascii="Arial" w:hAnsi="Arial" w:cs="Arial"/>
        <w:sz w:val="16"/>
        <w:szCs w:val="16"/>
      </w:rPr>
      <w:t xml:space="preserve">Revised </w:t>
    </w:r>
    <w:r w:rsidR="003B6DE0">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73559" w14:textId="77777777" w:rsidR="003119EE" w:rsidRDefault="003119EE">
      <w:r>
        <w:separator/>
      </w:r>
    </w:p>
  </w:footnote>
  <w:footnote w:type="continuationSeparator" w:id="0">
    <w:p w14:paraId="03F878F0" w14:textId="77777777" w:rsidR="003119EE" w:rsidRDefault="0031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A792" w14:textId="77777777" w:rsidR="001C2CEA" w:rsidRDefault="001C2CEA" w:rsidP="001C2CEA">
    <w:pPr>
      <w:spacing w:after="120" w:line="240" w:lineRule="exact"/>
      <w:jc w:val="both"/>
      <w:rPr>
        <w:rFonts w:ascii="Arial" w:hAnsi="Arial" w:cs="Arial"/>
        <w:i/>
        <w:sz w:val="24"/>
      </w:rPr>
    </w:pPr>
    <w:r w:rsidRPr="00AE2400">
      <w:rPr>
        <w:rFonts w:ascii="Arial" w:hAnsi="Arial" w:cs="Arial"/>
        <w:i/>
        <w:sz w:val="24"/>
      </w:rPr>
      <w:t xml:space="preserve">Family Services Specialist </w:t>
    </w:r>
  </w:p>
  <w:p w14:paraId="5E957B88" w14:textId="77777777" w:rsidR="001C2CEA" w:rsidRDefault="001C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0B5D"/>
    <w:multiLevelType w:val="hybridMultilevel"/>
    <w:tmpl w:val="0AD0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B5F73"/>
    <w:multiLevelType w:val="hybridMultilevel"/>
    <w:tmpl w:val="1FA0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52222"/>
    <w:multiLevelType w:val="hybridMultilevel"/>
    <w:tmpl w:val="3160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31B1B"/>
    <w:multiLevelType w:val="hybridMultilevel"/>
    <w:tmpl w:val="0028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1858AA"/>
    <w:multiLevelType w:val="hybridMultilevel"/>
    <w:tmpl w:val="8D0C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E2CEC"/>
    <w:multiLevelType w:val="hybridMultilevel"/>
    <w:tmpl w:val="1DF49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73283182">
    <w:abstractNumId w:val="5"/>
  </w:num>
  <w:num w:numId="2" w16cid:durableId="497156927">
    <w:abstractNumId w:val="1"/>
  </w:num>
  <w:num w:numId="3" w16cid:durableId="870261516">
    <w:abstractNumId w:val="0"/>
  </w:num>
  <w:num w:numId="4" w16cid:durableId="950429277">
    <w:abstractNumId w:val="4"/>
  </w:num>
  <w:num w:numId="5" w16cid:durableId="977881662">
    <w:abstractNumId w:val="2"/>
  </w:num>
  <w:num w:numId="6" w16cid:durableId="2024550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trackRevisions/>
  <w:doNotTrackMoves/>
  <w:documentProtection w:edit="trackedChanges" w:enforcement="1" w:cryptProviderType="rsaAES" w:cryptAlgorithmClass="hash" w:cryptAlgorithmType="typeAny" w:cryptAlgorithmSid="14" w:cryptSpinCount="100000" w:hash="LFYGxNoD1pVge2HRKvEXwO9RHrRG+8Qq1la81q/LKb4wNkbSK8WKZQYeTIofd8q1TZlLP66HLDyllTiyIBPYHA==" w:salt="luqhZDoxamGw77qZ7Ae7Lw=="/>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408"/>
    <w:rsid w:val="00000416"/>
    <w:rsid w:val="00010E33"/>
    <w:rsid w:val="00020297"/>
    <w:rsid w:val="00031815"/>
    <w:rsid w:val="00062052"/>
    <w:rsid w:val="000959B7"/>
    <w:rsid w:val="000A17EE"/>
    <w:rsid w:val="000B1B1D"/>
    <w:rsid w:val="000D54E9"/>
    <w:rsid w:val="001220AF"/>
    <w:rsid w:val="0015508B"/>
    <w:rsid w:val="0016098B"/>
    <w:rsid w:val="001B1DCA"/>
    <w:rsid w:val="001B34D7"/>
    <w:rsid w:val="001C2CEA"/>
    <w:rsid w:val="00214A32"/>
    <w:rsid w:val="0027173B"/>
    <w:rsid w:val="0027796F"/>
    <w:rsid w:val="00291F81"/>
    <w:rsid w:val="002925DC"/>
    <w:rsid w:val="002D66D6"/>
    <w:rsid w:val="002E7732"/>
    <w:rsid w:val="002F4F24"/>
    <w:rsid w:val="0030034E"/>
    <w:rsid w:val="003119EE"/>
    <w:rsid w:val="00316B56"/>
    <w:rsid w:val="003229C3"/>
    <w:rsid w:val="00362792"/>
    <w:rsid w:val="00362CB0"/>
    <w:rsid w:val="00373A81"/>
    <w:rsid w:val="00393857"/>
    <w:rsid w:val="003A1245"/>
    <w:rsid w:val="003B246C"/>
    <w:rsid w:val="003B6DE0"/>
    <w:rsid w:val="003E7527"/>
    <w:rsid w:val="003F1277"/>
    <w:rsid w:val="003F13CD"/>
    <w:rsid w:val="003F1520"/>
    <w:rsid w:val="0040710A"/>
    <w:rsid w:val="00407AD0"/>
    <w:rsid w:val="00416F76"/>
    <w:rsid w:val="00422777"/>
    <w:rsid w:val="004575FA"/>
    <w:rsid w:val="004948C0"/>
    <w:rsid w:val="004A1BA8"/>
    <w:rsid w:val="004C717A"/>
    <w:rsid w:val="004D008F"/>
    <w:rsid w:val="004E7425"/>
    <w:rsid w:val="005126B7"/>
    <w:rsid w:val="00515625"/>
    <w:rsid w:val="0052328C"/>
    <w:rsid w:val="00545F1E"/>
    <w:rsid w:val="00561359"/>
    <w:rsid w:val="0056441B"/>
    <w:rsid w:val="0057240C"/>
    <w:rsid w:val="005748CF"/>
    <w:rsid w:val="005802D7"/>
    <w:rsid w:val="00591AF3"/>
    <w:rsid w:val="005937D0"/>
    <w:rsid w:val="005C5B1D"/>
    <w:rsid w:val="005F1CB5"/>
    <w:rsid w:val="00623722"/>
    <w:rsid w:val="00627715"/>
    <w:rsid w:val="00627E78"/>
    <w:rsid w:val="006C1CB8"/>
    <w:rsid w:val="006D5D2F"/>
    <w:rsid w:val="006E747F"/>
    <w:rsid w:val="006E7644"/>
    <w:rsid w:val="006F24E4"/>
    <w:rsid w:val="006F5519"/>
    <w:rsid w:val="00723F4D"/>
    <w:rsid w:val="00736514"/>
    <w:rsid w:val="00737857"/>
    <w:rsid w:val="00755FC1"/>
    <w:rsid w:val="00766CB0"/>
    <w:rsid w:val="00777B24"/>
    <w:rsid w:val="0079462C"/>
    <w:rsid w:val="0079688D"/>
    <w:rsid w:val="007976B8"/>
    <w:rsid w:val="007E0126"/>
    <w:rsid w:val="00837CFB"/>
    <w:rsid w:val="00842854"/>
    <w:rsid w:val="00855B63"/>
    <w:rsid w:val="0086573C"/>
    <w:rsid w:val="00876F56"/>
    <w:rsid w:val="008774AF"/>
    <w:rsid w:val="00891726"/>
    <w:rsid w:val="008B76F4"/>
    <w:rsid w:val="008E121F"/>
    <w:rsid w:val="008E23CA"/>
    <w:rsid w:val="008E3A22"/>
    <w:rsid w:val="008F1576"/>
    <w:rsid w:val="009050F3"/>
    <w:rsid w:val="00911A94"/>
    <w:rsid w:val="00954E65"/>
    <w:rsid w:val="009552E9"/>
    <w:rsid w:val="00976586"/>
    <w:rsid w:val="00997D10"/>
    <w:rsid w:val="009B4686"/>
    <w:rsid w:val="009C49A0"/>
    <w:rsid w:val="009C7DE7"/>
    <w:rsid w:val="009D06CC"/>
    <w:rsid w:val="009D08E6"/>
    <w:rsid w:val="00A2743A"/>
    <w:rsid w:val="00A55807"/>
    <w:rsid w:val="00AE2400"/>
    <w:rsid w:val="00AF3CC0"/>
    <w:rsid w:val="00B125B4"/>
    <w:rsid w:val="00B12B96"/>
    <w:rsid w:val="00B14972"/>
    <w:rsid w:val="00B345EC"/>
    <w:rsid w:val="00B706FA"/>
    <w:rsid w:val="00B70DF5"/>
    <w:rsid w:val="00B90408"/>
    <w:rsid w:val="00B91545"/>
    <w:rsid w:val="00BC5818"/>
    <w:rsid w:val="00C15610"/>
    <w:rsid w:val="00C23D47"/>
    <w:rsid w:val="00C25940"/>
    <w:rsid w:val="00C36B1A"/>
    <w:rsid w:val="00C76796"/>
    <w:rsid w:val="00CA7DB0"/>
    <w:rsid w:val="00CE5B2F"/>
    <w:rsid w:val="00CF0B0E"/>
    <w:rsid w:val="00D101C9"/>
    <w:rsid w:val="00D16D77"/>
    <w:rsid w:val="00D21C13"/>
    <w:rsid w:val="00D25352"/>
    <w:rsid w:val="00D35F88"/>
    <w:rsid w:val="00D442B7"/>
    <w:rsid w:val="00D54A5C"/>
    <w:rsid w:val="00D76FC6"/>
    <w:rsid w:val="00D82785"/>
    <w:rsid w:val="00D91AC7"/>
    <w:rsid w:val="00DC5428"/>
    <w:rsid w:val="00DC6078"/>
    <w:rsid w:val="00E123B2"/>
    <w:rsid w:val="00E7238D"/>
    <w:rsid w:val="00EA654D"/>
    <w:rsid w:val="00F00CBC"/>
    <w:rsid w:val="00F031EF"/>
    <w:rsid w:val="00F051FB"/>
    <w:rsid w:val="00F362E5"/>
    <w:rsid w:val="00F55EB4"/>
    <w:rsid w:val="00F57D26"/>
    <w:rsid w:val="00F843F3"/>
    <w:rsid w:val="00FB1E93"/>
    <w:rsid w:val="00FD37F2"/>
    <w:rsid w:val="00FF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E60E0"/>
  <w15:chartTrackingRefBased/>
  <w15:docId w15:val="{291F53EE-1D42-4027-ADD2-3B502362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rFonts w:ascii="CG Times" w:hAnsi="CG Times"/>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line="240" w:lineRule="exact"/>
      <w:jc w:val="center"/>
    </w:pPr>
    <w:rPr>
      <w:rFonts w:ascii="Arial" w:hAnsi="Arial" w:cs="Arial"/>
      <w:b/>
      <w:sz w:val="24"/>
    </w:rPr>
  </w:style>
  <w:style w:type="paragraph" w:styleId="BodyText2">
    <w:name w:val="Body Text 2"/>
    <w:basedOn w:val="Normal"/>
    <w:semiHidden/>
    <w:pPr>
      <w:jc w:val="both"/>
      <w:outlineLvl w:val="0"/>
    </w:pPr>
    <w:rPr>
      <w:rFonts w:ascii="Arial" w:hAnsi="Arial" w:cs="Arial"/>
      <w:sz w:val="24"/>
      <w:szCs w:val="24"/>
    </w:rPr>
  </w:style>
  <w:style w:type="paragraph" w:styleId="BodyTextIndent2">
    <w:name w:val="Body Text Indent 2"/>
    <w:basedOn w:val="Normal"/>
    <w:link w:val="BodyTextIndent2Char"/>
    <w:uiPriority w:val="99"/>
    <w:semiHidden/>
    <w:unhideWhenUsed/>
    <w:rsid w:val="00422777"/>
    <w:pPr>
      <w:spacing w:after="120" w:line="480" w:lineRule="auto"/>
      <w:ind w:left="360"/>
    </w:pPr>
  </w:style>
  <w:style w:type="character" w:customStyle="1" w:styleId="BodyTextIndent2Char">
    <w:name w:val="Body Text Indent 2 Char"/>
    <w:basedOn w:val="DefaultParagraphFont"/>
    <w:link w:val="BodyTextIndent2"/>
    <w:uiPriority w:val="99"/>
    <w:semiHidden/>
    <w:rsid w:val="00422777"/>
  </w:style>
  <w:style w:type="paragraph" w:styleId="BalloonText">
    <w:name w:val="Balloon Text"/>
    <w:basedOn w:val="Normal"/>
    <w:link w:val="BalloonTextChar"/>
    <w:uiPriority w:val="99"/>
    <w:semiHidden/>
    <w:unhideWhenUsed/>
    <w:rsid w:val="00422777"/>
    <w:rPr>
      <w:rFonts w:ascii="Segoe UI" w:hAnsi="Segoe UI" w:cs="Segoe UI"/>
      <w:sz w:val="18"/>
      <w:szCs w:val="18"/>
    </w:rPr>
  </w:style>
  <w:style w:type="character" w:customStyle="1" w:styleId="BalloonTextChar">
    <w:name w:val="Balloon Text Char"/>
    <w:link w:val="BalloonText"/>
    <w:uiPriority w:val="99"/>
    <w:semiHidden/>
    <w:rsid w:val="00422777"/>
    <w:rPr>
      <w:rFonts w:ascii="Segoe UI" w:hAnsi="Segoe UI" w:cs="Segoe UI"/>
      <w:sz w:val="18"/>
      <w:szCs w:val="18"/>
    </w:rPr>
  </w:style>
  <w:style w:type="paragraph" w:styleId="Revision">
    <w:name w:val="Revision"/>
    <w:hidden/>
    <w:uiPriority w:val="99"/>
    <w:semiHidden/>
    <w:rsid w:val="0057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E37BAF2722469C67789578C173E5" ma:contentTypeVersion="13" ma:contentTypeDescription="Create a new document." ma:contentTypeScope="" ma:versionID="f0e8d1b5ab73ecf13264263094b3a4c4">
  <xsd:schema xmlns:xsd="http://www.w3.org/2001/XMLSchema" xmlns:xs="http://www.w3.org/2001/XMLSchema" xmlns:p="http://schemas.microsoft.com/office/2006/metadata/properties" xmlns:ns2="d1d17b2e-ccf0-4a70-9c4b-1637d33f9a6d" xmlns:ns3="a9fa3232-5449-47d5-aa95-7983d9c27518" targetNamespace="http://schemas.microsoft.com/office/2006/metadata/properties" ma:root="true" ma:fieldsID="ebe8fe3b70fcb6f60ac29fc1e1d53258" ns2:_="" ns3:_="">
    <xsd:import namespace="d1d17b2e-ccf0-4a70-9c4b-1637d33f9a6d"/>
    <xsd:import namespace="a9fa3232-5449-47d5-aa95-7983d9c27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17b2e-ccf0-4a70-9c4b-1637d33f9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b6b23-aec1-4131-bd5c-36e5b36e74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a3232-5449-47d5-aa95-7983d9c275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83f2544-5c5c-47d8-a6a8-fe3a31d2cae0}" ma:internalName="TaxCatchAll" ma:showField="CatchAllData" ma:web="a9fa3232-5449-47d5-aa95-7983d9c2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d17b2e-ccf0-4a70-9c4b-1637d33f9a6d">
      <Terms xmlns="http://schemas.microsoft.com/office/infopath/2007/PartnerControls"/>
    </lcf76f155ced4ddcb4097134ff3c332f>
    <TaxCatchAll xmlns="a9fa3232-5449-47d5-aa95-7983d9c27518" xsi:nil="true"/>
  </documentManagement>
</p:properties>
</file>

<file path=customXml/itemProps1.xml><?xml version="1.0" encoding="utf-8"?>
<ds:datastoreItem xmlns:ds="http://schemas.openxmlformats.org/officeDocument/2006/customXml" ds:itemID="{80A30157-B432-40B5-B72D-36661371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17b2e-ccf0-4a70-9c4b-1637d33f9a6d"/>
    <ds:schemaRef ds:uri="a9fa3232-5449-47d5-aa95-7983d9c2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2A510-4351-4C9B-8E8A-6A04CBD8353E}">
  <ds:schemaRefs>
    <ds:schemaRef ds:uri="http://schemas.microsoft.com/sharepoint/v3/contenttype/forms"/>
  </ds:schemaRefs>
</ds:datastoreItem>
</file>

<file path=customXml/itemProps3.xml><?xml version="1.0" encoding="utf-8"?>
<ds:datastoreItem xmlns:ds="http://schemas.openxmlformats.org/officeDocument/2006/customXml" ds:itemID="{55AEB38C-3410-4F9A-8E48-CD4E5EF88E7A}">
  <ds:schemaRefs>
    <ds:schemaRef ds:uri="http://schemas.openxmlformats.org/officeDocument/2006/bibliography"/>
  </ds:schemaRefs>
</ds:datastoreItem>
</file>

<file path=customXml/itemProps4.xml><?xml version="1.0" encoding="utf-8"?>
<ds:datastoreItem xmlns:ds="http://schemas.openxmlformats.org/officeDocument/2006/customXml" ds:itemID="{D64F02BE-2774-4784-BDD4-F264B1F15E17}">
  <ds:schemaRefs>
    <ds:schemaRef ds:uri="http://schemas.microsoft.com/office/2006/metadata/properties"/>
    <ds:schemaRef ds:uri="http://schemas.microsoft.com/office/infopath/2007/PartnerControls"/>
    <ds:schemaRef ds:uri="d1d17b2e-ccf0-4a70-9c4b-1637d33f9a6d"/>
    <ds:schemaRef ds:uri="a9fa3232-5449-47d5-aa95-7983d9c27518"/>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CDR</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Julie Irving</dc:creator>
  <cp:keywords/>
  <cp:lastModifiedBy>Joe Jimenez Curiel</cp:lastModifiedBy>
  <cp:revision>29</cp:revision>
  <cp:lastPrinted>2018-08-08T21:00:00Z</cp:lastPrinted>
  <dcterms:created xsi:type="dcterms:W3CDTF">2024-12-17T23:51:00Z</dcterms:created>
  <dcterms:modified xsi:type="dcterms:W3CDTF">2025-01-24T18:22:00Z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0x0101003F30E37BAF2722469C67789578C173E5</vt:lpwstr>
  </property>
  <property fmtid="{D5CDD505-2E9C-101B-9397-08002B2CF9AE}" pid="3" name="MediaServiceImageTags">
    <vt:lpwstr/>
  </property>
</Properties>
</file>