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8133" w14:textId="77777777" w:rsidR="004705C5" w:rsidRPr="004705C5" w:rsidRDefault="004705C5" w:rsidP="004705C5">
      <w:pPr>
        <w:spacing w:after="120" w:line="240" w:lineRule="auto"/>
        <w:rPr>
          <w:rFonts w:ascii="Arial" w:eastAsia="Times New Roman" w:hAnsi="Arial" w:cs="Arial"/>
          <w:caps/>
          <w:sz w:val="24"/>
          <w:szCs w:val="20"/>
        </w:rPr>
      </w:pPr>
      <w:r w:rsidRPr="004705C5">
        <w:rPr>
          <w:rFonts w:ascii="Arial" w:eastAsia="Times New Roman" w:hAnsi="Arial" w:cs="Arial"/>
          <w:b/>
          <w:caps/>
          <w:noProof/>
          <w:sz w:val="24"/>
          <w:szCs w:val="20"/>
        </w:rPr>
        <w:drawing>
          <wp:inline distT="0" distB="0" distL="0" distR="0" wp14:anchorId="58773EA7" wp14:editId="32691EBE">
            <wp:extent cx="147066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074420"/>
                    </a:xfrm>
                    <a:prstGeom prst="rect">
                      <a:avLst/>
                    </a:prstGeom>
                    <a:noFill/>
                    <a:ln>
                      <a:noFill/>
                    </a:ln>
                  </pic:spPr>
                </pic:pic>
              </a:graphicData>
            </a:graphic>
          </wp:inline>
        </w:drawing>
      </w:r>
    </w:p>
    <w:p w14:paraId="68A05BF7" w14:textId="77777777" w:rsidR="004705C5" w:rsidRPr="004705C5" w:rsidRDefault="004705C5" w:rsidP="004705C5">
      <w:pPr>
        <w:spacing w:after="0" w:line="240" w:lineRule="auto"/>
        <w:jc w:val="center"/>
        <w:rPr>
          <w:rFonts w:ascii="Arial" w:eastAsia="Times New Roman" w:hAnsi="Arial" w:cs="Arial"/>
          <w:b/>
          <w:caps/>
          <w:sz w:val="24"/>
          <w:szCs w:val="20"/>
        </w:rPr>
      </w:pPr>
      <w:r w:rsidRPr="004705C5">
        <w:rPr>
          <w:rFonts w:ascii="Arial" w:eastAsia="Times New Roman" w:hAnsi="Arial" w:cs="Arial"/>
          <w:b/>
          <w:caps/>
          <w:sz w:val="24"/>
          <w:szCs w:val="20"/>
        </w:rPr>
        <w:t>job description</w:t>
      </w:r>
    </w:p>
    <w:p w14:paraId="6AF4F5C9" w14:textId="77777777" w:rsidR="004705C5" w:rsidRPr="004705C5" w:rsidRDefault="004705C5" w:rsidP="004705C5">
      <w:pPr>
        <w:spacing w:after="0" w:line="240" w:lineRule="auto"/>
        <w:jc w:val="center"/>
        <w:rPr>
          <w:rFonts w:ascii="Arial" w:eastAsia="Times New Roman" w:hAnsi="Arial" w:cs="Arial"/>
          <w:b/>
          <w:caps/>
          <w:sz w:val="24"/>
          <w:szCs w:val="20"/>
        </w:rPr>
      </w:pPr>
    </w:p>
    <w:p w14:paraId="5285FECE" w14:textId="77777777" w:rsidR="004705C5" w:rsidRPr="004705C5" w:rsidRDefault="004705C5" w:rsidP="004705C5">
      <w:pPr>
        <w:spacing w:after="0" w:line="240" w:lineRule="auto"/>
        <w:jc w:val="center"/>
        <w:rPr>
          <w:rFonts w:ascii="Arial" w:eastAsia="Times New Roman" w:hAnsi="Arial" w:cs="Arial"/>
          <w:b/>
          <w:caps/>
          <w:sz w:val="24"/>
          <w:szCs w:val="20"/>
          <w:u w:val="single"/>
        </w:rPr>
      </w:pPr>
      <w:r w:rsidRPr="004705C5">
        <w:rPr>
          <w:rFonts w:ascii="Arial" w:eastAsia="Times New Roman" w:hAnsi="Arial" w:cs="Arial"/>
          <w:b/>
          <w:caps/>
          <w:sz w:val="24"/>
          <w:szCs w:val="20"/>
          <w:u w:val="single"/>
        </w:rPr>
        <w:t>ASSISTANT TEACHER</w:t>
      </w:r>
    </w:p>
    <w:p w14:paraId="798CF621" w14:textId="77777777" w:rsidR="004705C5" w:rsidRPr="004705C5" w:rsidRDefault="004705C5" w:rsidP="004705C5">
      <w:pPr>
        <w:spacing w:after="120" w:line="240" w:lineRule="exact"/>
        <w:jc w:val="both"/>
        <w:rPr>
          <w:rFonts w:ascii="Arial" w:eastAsia="Times New Roman" w:hAnsi="Arial" w:cs="Arial"/>
          <w:caps/>
          <w:sz w:val="24"/>
          <w:szCs w:val="20"/>
        </w:rPr>
      </w:pPr>
    </w:p>
    <w:p w14:paraId="2FCB5344" w14:textId="1C1396CF" w:rsidR="004705C5" w:rsidRPr="004705C5" w:rsidRDefault="004705C5" w:rsidP="004705C5">
      <w:pPr>
        <w:spacing w:after="120" w:line="240" w:lineRule="exact"/>
        <w:jc w:val="both"/>
        <w:rPr>
          <w:rFonts w:ascii="Arial" w:eastAsia="Times New Roman" w:hAnsi="Arial" w:cs="Arial"/>
        </w:rPr>
      </w:pPr>
      <w:r w:rsidRPr="004705C5">
        <w:rPr>
          <w:rFonts w:ascii="Arial" w:eastAsia="Times New Roman" w:hAnsi="Arial" w:cs="Arial"/>
        </w:rPr>
        <w:t xml:space="preserve">Under the supervision of the assigned </w:t>
      </w:r>
      <w:r w:rsidR="00F925DA">
        <w:rPr>
          <w:rFonts w:ascii="Arial" w:eastAsia="Times New Roman" w:hAnsi="Arial" w:cs="Arial"/>
        </w:rPr>
        <w:t>t</w:t>
      </w:r>
      <w:r>
        <w:rPr>
          <w:rFonts w:ascii="Arial" w:eastAsia="Times New Roman" w:hAnsi="Arial" w:cs="Arial"/>
        </w:rPr>
        <w:t>eacher</w:t>
      </w:r>
      <w:r w:rsidRPr="004705C5">
        <w:rPr>
          <w:rFonts w:ascii="Arial" w:eastAsia="Times New Roman" w:hAnsi="Arial" w:cs="Arial"/>
        </w:rPr>
        <w:t xml:space="preserve">, the </w:t>
      </w:r>
      <w:r w:rsidR="00F925DA">
        <w:rPr>
          <w:rFonts w:ascii="Arial" w:eastAsia="Times New Roman" w:hAnsi="Arial" w:cs="Arial"/>
        </w:rPr>
        <w:t>a</w:t>
      </w:r>
      <w:r w:rsidRPr="004705C5">
        <w:rPr>
          <w:rFonts w:ascii="Arial" w:eastAsia="Times New Roman" w:hAnsi="Arial" w:cs="Arial"/>
        </w:rPr>
        <w:t xml:space="preserve">ssistant </w:t>
      </w:r>
      <w:r w:rsidR="00F925DA">
        <w:rPr>
          <w:rFonts w:ascii="Arial" w:eastAsia="Times New Roman" w:hAnsi="Arial" w:cs="Arial"/>
        </w:rPr>
        <w:t>t</w:t>
      </w:r>
      <w:r w:rsidRPr="004705C5">
        <w:rPr>
          <w:rFonts w:ascii="Arial" w:eastAsia="Times New Roman" w:hAnsi="Arial" w:cs="Arial"/>
        </w:rPr>
        <w:t>eacher shall be responsible to:</w:t>
      </w:r>
    </w:p>
    <w:p w14:paraId="2646142C" w14:textId="12EAA4F5"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 xml:space="preserve">Assist teacher in carrying out goals, policies, and activities designed to implement </w:t>
      </w:r>
      <w:r w:rsidR="00B651D6">
        <w:rPr>
          <w:rFonts w:ascii="Arial" w:eastAsia="Times New Roman" w:hAnsi="Arial" w:cs="Arial"/>
        </w:rPr>
        <w:t xml:space="preserve">the Head Start and/or state preschool </w:t>
      </w:r>
      <w:r w:rsidRPr="004705C5">
        <w:rPr>
          <w:rFonts w:ascii="Arial" w:eastAsia="Times New Roman" w:hAnsi="Arial" w:cs="Arial"/>
        </w:rPr>
        <w:t>educational objectives and performance standards.</w:t>
      </w:r>
    </w:p>
    <w:p w14:paraId="6980A5DD"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with supervision of children at all times.</w:t>
      </w:r>
    </w:p>
    <w:p w14:paraId="0767ECE0"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in an equal share of joint housekeeping and class preparation, ordered arrangement, appearance, decor, and learning environment of the classroom in cooperation with other staff.</w:t>
      </w:r>
    </w:p>
    <w:p w14:paraId="38F6FBD5"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teacher with collection and input of ongoing assessment documentation (anecdotal records, developing IEPs, CCPR’s and performing daily health observations.)</w:t>
      </w:r>
    </w:p>
    <w:p w14:paraId="7627E587"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the teacher in developing and implementing daily and weekly lesson plans.</w:t>
      </w:r>
    </w:p>
    <w:p w14:paraId="739D735C"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in planning and carrying out open-ended activities for different levels of development and multicultural diversity of enrolled children.</w:t>
      </w:r>
    </w:p>
    <w:p w14:paraId="7A5F926B"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the teacher in maintaining effective communication with parents, including home visits for parent/teacher conferences.</w:t>
      </w:r>
    </w:p>
    <w:p w14:paraId="3F8118C5" w14:textId="5BD7408E"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Attend staff meetings and in</w:t>
      </w:r>
      <w:r w:rsidR="00F01437">
        <w:rPr>
          <w:rFonts w:ascii="Arial" w:eastAsia="Times New Roman" w:hAnsi="Arial" w:cs="Arial"/>
        </w:rPr>
        <w:t>-</w:t>
      </w:r>
      <w:r w:rsidRPr="004705C5">
        <w:rPr>
          <w:rFonts w:ascii="Arial" w:eastAsia="Times New Roman" w:hAnsi="Arial" w:cs="Arial"/>
        </w:rPr>
        <w:t>service training.</w:t>
      </w:r>
    </w:p>
    <w:p w14:paraId="56A007D2"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Assist with the recruitment effort.</w:t>
      </w:r>
    </w:p>
    <w:p w14:paraId="5458DD5A" w14:textId="77777777" w:rsidR="004705C5" w:rsidRPr="004705C5" w:rsidRDefault="004705C5" w:rsidP="004705C5">
      <w:pPr>
        <w:numPr>
          <w:ilvl w:val="0"/>
          <w:numId w:val="1"/>
        </w:numPr>
        <w:spacing w:after="120" w:line="120" w:lineRule="atLeast"/>
        <w:jc w:val="both"/>
        <w:rPr>
          <w:rFonts w:ascii="Arial" w:eastAsia="Times New Roman" w:hAnsi="Arial" w:cs="Arial"/>
        </w:rPr>
      </w:pPr>
      <w:r w:rsidRPr="004705C5">
        <w:rPr>
          <w:rFonts w:ascii="Arial" w:eastAsia="Times New Roman" w:hAnsi="Arial" w:cs="Arial"/>
        </w:rPr>
        <w:t>Contribute to a healthy and successful nutrition program by eating center prepared meals with the children.</w:t>
      </w:r>
    </w:p>
    <w:p w14:paraId="7030AC45" w14:textId="77777777" w:rsidR="004705C5" w:rsidRPr="004705C5" w:rsidRDefault="004705C5" w:rsidP="004705C5">
      <w:pPr>
        <w:numPr>
          <w:ilvl w:val="0"/>
          <w:numId w:val="1"/>
        </w:numPr>
        <w:spacing w:after="120" w:line="120" w:lineRule="atLeast"/>
        <w:jc w:val="both"/>
        <w:rPr>
          <w:rFonts w:ascii="Arial" w:eastAsia="Times New Roman" w:hAnsi="Arial" w:cs="Arial"/>
          <w:u w:val="single"/>
        </w:rPr>
      </w:pPr>
      <w:r w:rsidRPr="004705C5">
        <w:rPr>
          <w:rFonts w:ascii="Arial" w:eastAsia="Times New Roman" w:hAnsi="Arial" w:cs="Arial"/>
        </w:rPr>
        <w:t>Other duties as assigned.</w:t>
      </w:r>
    </w:p>
    <w:p w14:paraId="164DC675" w14:textId="77777777" w:rsidR="004705C5" w:rsidRPr="004705C5" w:rsidRDefault="004705C5" w:rsidP="004705C5">
      <w:pPr>
        <w:spacing w:after="120" w:line="120" w:lineRule="atLeast"/>
        <w:jc w:val="both"/>
        <w:rPr>
          <w:rFonts w:ascii="Arial" w:eastAsia="Times New Roman" w:hAnsi="Arial" w:cs="Arial"/>
          <w:sz w:val="24"/>
          <w:szCs w:val="20"/>
          <w:u w:val="single"/>
        </w:rPr>
      </w:pPr>
    </w:p>
    <w:p w14:paraId="40C345DA" w14:textId="77777777" w:rsidR="004705C5" w:rsidRPr="004705C5" w:rsidRDefault="004705C5" w:rsidP="004705C5">
      <w:pPr>
        <w:keepNext/>
        <w:spacing w:after="120" w:line="120" w:lineRule="atLeast"/>
        <w:jc w:val="center"/>
        <w:outlineLvl w:val="0"/>
        <w:rPr>
          <w:rFonts w:ascii="Arial" w:eastAsia="Times New Roman" w:hAnsi="Arial" w:cs="Arial"/>
          <w:b/>
          <w:u w:val="single"/>
        </w:rPr>
      </w:pPr>
      <w:r w:rsidRPr="004705C5">
        <w:rPr>
          <w:rFonts w:ascii="Arial" w:eastAsia="Times New Roman" w:hAnsi="Arial" w:cs="Arial"/>
          <w:b/>
          <w:u w:val="single"/>
        </w:rPr>
        <w:t>EMPLOYMENT STANDARDS</w:t>
      </w:r>
    </w:p>
    <w:p w14:paraId="1E5BA3C0" w14:textId="77777777" w:rsidR="004705C5" w:rsidRPr="004705C5" w:rsidRDefault="004705C5" w:rsidP="004705C5">
      <w:pPr>
        <w:spacing w:after="120" w:line="120" w:lineRule="atLeast"/>
        <w:jc w:val="both"/>
        <w:rPr>
          <w:rFonts w:ascii="Arial" w:eastAsia="Times New Roman" w:hAnsi="Arial" w:cs="Arial"/>
        </w:rPr>
      </w:pPr>
      <w:r w:rsidRPr="004705C5">
        <w:rPr>
          <w:rFonts w:ascii="Arial" w:eastAsia="Times New Roman" w:hAnsi="Arial" w:cs="Arial"/>
          <w:b/>
          <w:u w:val="single"/>
        </w:rPr>
        <w:t>Required Education and Experience</w:t>
      </w:r>
      <w:r w:rsidRPr="004705C5">
        <w:rPr>
          <w:rFonts w:ascii="Arial" w:eastAsia="Times New Roman" w:hAnsi="Arial" w:cs="Arial"/>
          <w:b/>
        </w:rPr>
        <w:t>:</w:t>
      </w:r>
    </w:p>
    <w:p w14:paraId="5AFAB236" w14:textId="0EA0BDB6" w:rsidR="00382A09" w:rsidRDefault="00382A09" w:rsidP="00382A09">
      <w:pPr>
        <w:numPr>
          <w:ilvl w:val="0"/>
          <w:numId w:val="2"/>
        </w:numPr>
        <w:spacing w:after="120" w:line="240" w:lineRule="exact"/>
        <w:jc w:val="both"/>
        <w:rPr>
          <w:rFonts w:ascii="Arial" w:eastAsia="Times New Roman" w:hAnsi="Arial" w:cs="Arial"/>
        </w:rPr>
      </w:pPr>
      <w:r w:rsidRPr="004705C5">
        <w:rPr>
          <w:rFonts w:ascii="Arial" w:eastAsia="Times New Roman" w:hAnsi="Arial" w:cs="Arial"/>
        </w:rPr>
        <w:t>Minimum of six months of verifiable paid or volunteer work experience in a preschool instructional capacity.</w:t>
      </w:r>
    </w:p>
    <w:p w14:paraId="771F52D6" w14:textId="39E66E24" w:rsidR="00AB10AB" w:rsidRPr="00D03203" w:rsidRDefault="004705C5" w:rsidP="004705C5">
      <w:pPr>
        <w:numPr>
          <w:ilvl w:val="0"/>
          <w:numId w:val="2"/>
        </w:numPr>
        <w:spacing w:after="120" w:line="240" w:lineRule="exact"/>
        <w:jc w:val="both"/>
        <w:rPr>
          <w:rFonts w:ascii="Arial" w:eastAsia="Times New Roman" w:hAnsi="Arial" w:cs="Arial"/>
          <w:bCs/>
        </w:rPr>
      </w:pPr>
      <w:bookmarkStart w:id="0" w:name="_Hlk175555664"/>
      <w:r w:rsidRPr="004705C5">
        <w:rPr>
          <w:rFonts w:ascii="Arial" w:eastAsia="Times New Roman" w:hAnsi="Arial" w:cs="Arial"/>
        </w:rPr>
        <w:t>Minimum of 12 completed units in child</w:t>
      </w:r>
      <w:r w:rsidR="009A1D73">
        <w:rPr>
          <w:rFonts w:ascii="Arial" w:eastAsia="Times New Roman" w:hAnsi="Arial" w:cs="Arial"/>
        </w:rPr>
        <w:t xml:space="preserve"> </w:t>
      </w:r>
      <w:r w:rsidRPr="004705C5">
        <w:rPr>
          <w:rFonts w:ascii="Arial" w:eastAsia="Times New Roman" w:hAnsi="Arial" w:cs="Arial"/>
        </w:rPr>
        <w:t>development</w:t>
      </w:r>
      <w:r w:rsidR="009A1D73">
        <w:rPr>
          <w:rFonts w:ascii="Arial" w:eastAsia="Times New Roman" w:hAnsi="Arial" w:cs="Arial"/>
        </w:rPr>
        <w:t xml:space="preserve"> or early childhood education (</w:t>
      </w:r>
      <w:r w:rsidRPr="004705C5">
        <w:rPr>
          <w:rFonts w:ascii="Arial" w:eastAsia="Times New Roman" w:hAnsi="Arial" w:cs="Arial"/>
        </w:rPr>
        <w:t>ECE</w:t>
      </w:r>
      <w:r w:rsidR="009A1D73">
        <w:rPr>
          <w:rFonts w:ascii="Arial" w:eastAsia="Times New Roman" w:hAnsi="Arial" w:cs="Arial"/>
        </w:rPr>
        <w:t xml:space="preserve">). </w:t>
      </w:r>
      <w:r w:rsidR="009A1D73" w:rsidRPr="009A1D73">
        <w:rPr>
          <w:rFonts w:ascii="Arial" w:eastAsia="Times New Roman" w:hAnsi="Arial" w:cs="Arial"/>
          <w:b/>
          <w:bCs/>
        </w:rPr>
        <w:t>M</w:t>
      </w:r>
      <w:r w:rsidRPr="004705C5">
        <w:rPr>
          <w:rFonts w:ascii="Arial" w:eastAsia="Times New Roman" w:hAnsi="Arial" w:cs="Arial"/>
          <w:b/>
        </w:rPr>
        <w:t xml:space="preserve">ust include </w:t>
      </w:r>
      <w:r w:rsidR="00AB10AB">
        <w:rPr>
          <w:rFonts w:ascii="Arial" w:eastAsia="Times New Roman" w:hAnsi="Arial" w:cs="Arial"/>
          <w:b/>
        </w:rPr>
        <w:t xml:space="preserve">the following three courses: </w:t>
      </w:r>
      <w:r w:rsidRPr="004705C5">
        <w:rPr>
          <w:rFonts w:ascii="Arial" w:eastAsia="Times New Roman" w:hAnsi="Arial" w:cs="Arial"/>
          <w:b/>
        </w:rPr>
        <w:t>child/human growth &amp; development</w:t>
      </w:r>
      <w:r w:rsidR="009A1D73">
        <w:rPr>
          <w:rFonts w:ascii="Arial" w:eastAsia="Times New Roman" w:hAnsi="Arial" w:cs="Arial"/>
          <w:b/>
        </w:rPr>
        <w:t>;</w:t>
      </w:r>
      <w:r w:rsidR="008F47A3">
        <w:rPr>
          <w:rFonts w:ascii="Arial" w:eastAsia="Times New Roman" w:hAnsi="Arial" w:cs="Arial"/>
          <w:b/>
        </w:rPr>
        <w:t xml:space="preserve"> </w:t>
      </w:r>
      <w:r w:rsidRPr="004705C5">
        <w:rPr>
          <w:rFonts w:ascii="Arial" w:eastAsia="Times New Roman" w:hAnsi="Arial" w:cs="Arial"/>
          <w:b/>
        </w:rPr>
        <w:t>child/family &amp; community</w:t>
      </w:r>
      <w:r w:rsidR="009A1D73">
        <w:rPr>
          <w:rFonts w:ascii="Arial" w:eastAsia="Times New Roman" w:hAnsi="Arial" w:cs="Arial"/>
          <w:b/>
        </w:rPr>
        <w:t xml:space="preserve"> or child and family relations;</w:t>
      </w:r>
      <w:r w:rsidR="008F47A3">
        <w:rPr>
          <w:rFonts w:ascii="Arial" w:eastAsia="Times New Roman" w:hAnsi="Arial" w:cs="Arial"/>
          <w:b/>
        </w:rPr>
        <w:t xml:space="preserve"> and programs curriculum</w:t>
      </w:r>
      <w:r w:rsidR="00651D02">
        <w:rPr>
          <w:rFonts w:ascii="Arial" w:eastAsia="Times New Roman" w:hAnsi="Arial" w:cs="Arial"/>
          <w:b/>
        </w:rPr>
        <w:t xml:space="preserve"> </w:t>
      </w:r>
      <w:r w:rsidR="009D7AA8" w:rsidRPr="00A83B27">
        <w:rPr>
          <w:rFonts w:ascii="Arial" w:eastAsia="Times New Roman" w:hAnsi="Arial" w:cs="Arial"/>
          <w:bCs/>
        </w:rPr>
        <w:t>(All course work must be completed with a grade of C or better to receive credit).</w:t>
      </w:r>
    </w:p>
    <w:bookmarkEnd w:id="0"/>
    <w:p w14:paraId="3B8EB0EF" w14:textId="018AD568" w:rsidR="004705C5" w:rsidRPr="004705C5" w:rsidRDefault="00AB10AB" w:rsidP="004705C5">
      <w:pPr>
        <w:numPr>
          <w:ilvl w:val="0"/>
          <w:numId w:val="2"/>
        </w:numPr>
        <w:spacing w:after="120" w:line="240" w:lineRule="exact"/>
        <w:jc w:val="both"/>
        <w:rPr>
          <w:rFonts w:ascii="Arial" w:eastAsia="Times New Roman" w:hAnsi="Arial" w:cs="Arial"/>
        </w:rPr>
      </w:pPr>
      <w:r w:rsidRPr="00AB10AB">
        <w:rPr>
          <w:rFonts w:ascii="Arial" w:eastAsia="Times New Roman" w:hAnsi="Arial" w:cs="Arial"/>
          <w:bCs/>
        </w:rPr>
        <w:t>A</w:t>
      </w:r>
      <w:r w:rsidR="004705C5" w:rsidRPr="004705C5">
        <w:rPr>
          <w:rFonts w:ascii="Arial" w:eastAsia="Times New Roman" w:hAnsi="Arial" w:cs="Arial"/>
        </w:rPr>
        <w:t xml:space="preserve"> state</w:t>
      </w:r>
      <w:r>
        <w:rPr>
          <w:rFonts w:ascii="Arial" w:eastAsia="Times New Roman" w:hAnsi="Arial" w:cs="Arial"/>
        </w:rPr>
        <w:t>-</w:t>
      </w:r>
      <w:r w:rsidR="004705C5" w:rsidRPr="004705C5">
        <w:rPr>
          <w:rFonts w:ascii="Arial" w:eastAsia="Times New Roman" w:hAnsi="Arial" w:cs="Arial"/>
        </w:rPr>
        <w:t>awarded child development associate teacher permit</w:t>
      </w:r>
      <w:r w:rsidR="004705C5" w:rsidRPr="004705C5">
        <w:rPr>
          <w:rFonts w:ascii="Arial" w:eastAsia="Times New Roman" w:hAnsi="Arial" w:cs="Arial"/>
          <w:b/>
        </w:rPr>
        <w:t xml:space="preserve"> </w:t>
      </w:r>
      <w:r w:rsidR="004705C5" w:rsidRPr="004705C5">
        <w:rPr>
          <w:rFonts w:ascii="Arial" w:eastAsia="Times New Roman" w:hAnsi="Arial" w:cs="Arial"/>
          <w:bCs/>
        </w:rPr>
        <w:t>or higher</w:t>
      </w:r>
      <w:r w:rsidR="004705C5" w:rsidRPr="004705C5">
        <w:rPr>
          <w:rFonts w:ascii="Arial" w:eastAsia="Times New Roman" w:hAnsi="Arial" w:cs="Arial"/>
        </w:rPr>
        <w:t xml:space="preserve">. </w:t>
      </w:r>
      <w:bookmarkStart w:id="1" w:name="_Hlk175555503"/>
      <w:r w:rsidR="004705C5" w:rsidRPr="00F01437">
        <w:rPr>
          <w:rFonts w:ascii="Arial" w:eastAsia="Times New Roman" w:hAnsi="Arial" w:cs="Arial"/>
          <w:i/>
          <w:iCs/>
        </w:rPr>
        <w:t xml:space="preserve">Those </w:t>
      </w:r>
      <w:r w:rsidR="004705C5" w:rsidRPr="004705C5">
        <w:rPr>
          <w:rFonts w:ascii="Arial" w:eastAsia="Times New Roman" w:hAnsi="Arial" w:cs="Arial"/>
          <w:i/>
        </w:rPr>
        <w:t>hired without the permit must qualify for and apply within 60 days of hire, renew prior to expiration, and maintain active as a condition of employment.</w:t>
      </w:r>
    </w:p>
    <w:bookmarkEnd w:id="1"/>
    <w:p w14:paraId="7CFE6A10" w14:textId="77777777" w:rsidR="00AB10AB" w:rsidRDefault="00C12CFE" w:rsidP="003310BF">
      <w:pPr>
        <w:spacing w:after="120" w:line="240" w:lineRule="exact"/>
        <w:jc w:val="both"/>
        <w:rPr>
          <w:rFonts w:ascii="Arial" w:eastAsia="Times New Roman" w:hAnsi="Arial" w:cs="Arial"/>
        </w:rPr>
      </w:pPr>
      <w:r>
        <w:rPr>
          <w:rFonts w:ascii="Arial" w:eastAsia="Times New Roman" w:hAnsi="Arial" w:cs="Arial"/>
          <w:b/>
          <w:u w:val="single"/>
        </w:rPr>
        <w:t>Preferred Criteria</w:t>
      </w:r>
      <w:r>
        <w:rPr>
          <w:rFonts w:ascii="Arial" w:eastAsia="Times New Roman" w:hAnsi="Arial" w:cs="Arial"/>
        </w:rPr>
        <w:t xml:space="preserve">: </w:t>
      </w:r>
      <w:r w:rsidR="008F47A3">
        <w:rPr>
          <w:rFonts w:ascii="Arial" w:eastAsia="Times New Roman" w:hAnsi="Arial" w:cs="Arial"/>
        </w:rPr>
        <w:t>An as</w:t>
      </w:r>
      <w:r>
        <w:rPr>
          <w:rFonts w:ascii="Arial" w:eastAsia="Times New Roman" w:hAnsi="Arial" w:cs="Arial"/>
        </w:rPr>
        <w:t>sociate</w:t>
      </w:r>
      <w:r w:rsidR="00F5222C">
        <w:rPr>
          <w:rFonts w:ascii="Arial" w:eastAsia="Times New Roman" w:hAnsi="Arial" w:cs="Arial"/>
        </w:rPr>
        <w:t xml:space="preserve"> degree</w:t>
      </w:r>
      <w:r>
        <w:rPr>
          <w:rFonts w:ascii="Arial" w:eastAsia="Times New Roman" w:hAnsi="Arial" w:cs="Arial"/>
        </w:rPr>
        <w:t xml:space="preserve"> or higher in child development</w:t>
      </w:r>
      <w:r w:rsidR="00AB10AB">
        <w:rPr>
          <w:rFonts w:ascii="Arial" w:eastAsia="Times New Roman" w:hAnsi="Arial" w:cs="Arial"/>
        </w:rPr>
        <w:t xml:space="preserve"> or </w:t>
      </w:r>
      <w:r>
        <w:rPr>
          <w:rFonts w:ascii="Arial" w:eastAsia="Times New Roman" w:hAnsi="Arial" w:cs="Arial"/>
        </w:rPr>
        <w:t xml:space="preserve">ECE or </w:t>
      </w:r>
      <w:r w:rsidR="003310BF">
        <w:rPr>
          <w:rFonts w:ascii="Arial" w:eastAsia="Times New Roman" w:hAnsi="Arial" w:cs="Arial"/>
        </w:rPr>
        <w:t>*</w:t>
      </w:r>
      <w:r>
        <w:rPr>
          <w:rFonts w:ascii="Arial" w:eastAsia="Times New Roman" w:hAnsi="Arial" w:cs="Arial"/>
        </w:rPr>
        <w:t xml:space="preserve">related field </w:t>
      </w:r>
      <w:r w:rsidR="003310BF">
        <w:rPr>
          <w:rFonts w:ascii="Arial" w:eastAsia="Times New Roman" w:hAnsi="Arial" w:cs="Arial"/>
        </w:rPr>
        <w:t xml:space="preserve">is preferred and </w:t>
      </w:r>
      <w:r w:rsidRPr="00F95DA1">
        <w:rPr>
          <w:rFonts w:ascii="Arial" w:eastAsia="Times New Roman" w:hAnsi="Arial" w:cs="Arial"/>
          <w:u w:val="single"/>
        </w:rPr>
        <w:t>may substitute for the required permit</w:t>
      </w:r>
      <w:r>
        <w:rPr>
          <w:rFonts w:ascii="Arial" w:eastAsia="Times New Roman" w:hAnsi="Arial" w:cs="Arial"/>
        </w:rPr>
        <w:t xml:space="preserve">. </w:t>
      </w:r>
    </w:p>
    <w:p w14:paraId="7B030041" w14:textId="30609D89" w:rsidR="00AB10AB" w:rsidRPr="00967F8C" w:rsidRDefault="00AB10AB" w:rsidP="00AB10AB">
      <w:pPr>
        <w:spacing w:after="120" w:line="240" w:lineRule="exact"/>
        <w:jc w:val="both"/>
        <w:rPr>
          <w:rFonts w:ascii="Arial" w:hAnsi="Arial" w:cs="Arial"/>
        </w:rPr>
      </w:pPr>
      <w:bookmarkStart w:id="2" w:name="_Hlk527199506"/>
      <w:r w:rsidRPr="00967F8C">
        <w:rPr>
          <w:rFonts w:ascii="Arial" w:hAnsi="Arial" w:cs="Arial"/>
          <w:i/>
        </w:rPr>
        <w:t xml:space="preserve">*Related fields are defined as: </w:t>
      </w:r>
      <w:r>
        <w:rPr>
          <w:rFonts w:ascii="Arial" w:hAnsi="Arial" w:cs="Arial"/>
          <w:i/>
        </w:rPr>
        <w:t xml:space="preserve">human development, </w:t>
      </w:r>
      <w:r w:rsidRPr="00967F8C">
        <w:rPr>
          <w:rFonts w:ascii="Arial" w:hAnsi="Arial" w:cs="Arial"/>
          <w:i/>
        </w:rPr>
        <w:t>liberal arts, psychology, sociology, home economics, nutrition, special education, general education, or health education, and with coursework equivalent to a major in early childhood education.</w:t>
      </w:r>
      <w:r>
        <w:rPr>
          <w:rFonts w:ascii="Arial" w:hAnsi="Arial" w:cs="Arial"/>
          <w:i/>
        </w:rPr>
        <w:t xml:space="preserve"> </w:t>
      </w:r>
      <w:r w:rsidRPr="00967F8C">
        <w:rPr>
          <w:rFonts w:ascii="Arial" w:hAnsi="Arial" w:cs="Arial"/>
          <w:i/>
        </w:rPr>
        <w:t>A degree in a</w:t>
      </w:r>
      <w:r w:rsidRPr="00967F8C">
        <w:rPr>
          <w:rFonts w:ascii="Arial" w:hAnsi="Arial" w:cs="Arial"/>
        </w:rPr>
        <w:t xml:space="preserve"> </w:t>
      </w:r>
      <w:r w:rsidRPr="00967F8C">
        <w:rPr>
          <w:rFonts w:ascii="Arial" w:hAnsi="Arial" w:cs="Arial"/>
          <w:i/>
          <w:u w:val="single"/>
        </w:rPr>
        <w:t>related</w:t>
      </w:r>
      <w:r w:rsidRPr="00967F8C">
        <w:rPr>
          <w:rFonts w:ascii="Arial" w:hAnsi="Arial" w:cs="Arial"/>
          <w:i/>
        </w:rPr>
        <w:t xml:space="preserve"> field must include the </w:t>
      </w:r>
      <w:r w:rsidRPr="00967F8C">
        <w:rPr>
          <w:rFonts w:ascii="Arial" w:hAnsi="Arial" w:cs="Arial"/>
          <w:i/>
        </w:rPr>
        <w:lastRenderedPageBreak/>
        <w:t>following</w:t>
      </w:r>
      <w:r>
        <w:rPr>
          <w:rFonts w:ascii="Arial" w:hAnsi="Arial" w:cs="Arial"/>
          <w:i/>
        </w:rPr>
        <w:t xml:space="preserve"> three </w:t>
      </w:r>
      <w:r w:rsidRPr="00967F8C">
        <w:rPr>
          <w:rFonts w:ascii="Arial" w:hAnsi="Arial" w:cs="Arial"/>
          <w:i/>
        </w:rPr>
        <w:t>courses: child/human growth &amp; development</w:t>
      </w:r>
      <w:r>
        <w:rPr>
          <w:rFonts w:ascii="Arial" w:hAnsi="Arial" w:cs="Arial"/>
          <w:i/>
        </w:rPr>
        <w:t>; child/</w:t>
      </w:r>
      <w:r w:rsidRPr="00967F8C">
        <w:rPr>
          <w:rFonts w:ascii="Arial" w:hAnsi="Arial" w:cs="Arial"/>
          <w:i/>
        </w:rPr>
        <w:t>family &amp; communit</w:t>
      </w:r>
      <w:r>
        <w:rPr>
          <w:rFonts w:ascii="Arial" w:hAnsi="Arial" w:cs="Arial"/>
          <w:i/>
        </w:rPr>
        <w:t xml:space="preserve">y or child and family relations; and </w:t>
      </w:r>
      <w:r w:rsidRPr="00967F8C">
        <w:rPr>
          <w:rFonts w:ascii="Arial" w:hAnsi="Arial" w:cs="Arial"/>
          <w:i/>
        </w:rPr>
        <w:t xml:space="preserve">programs/curriculum. </w:t>
      </w:r>
    </w:p>
    <w:bookmarkEnd w:id="2"/>
    <w:p w14:paraId="1501B3DB" w14:textId="77777777" w:rsidR="004705C5" w:rsidRPr="004705C5" w:rsidRDefault="004705C5" w:rsidP="004705C5">
      <w:pPr>
        <w:spacing w:after="0" w:line="240" w:lineRule="exact"/>
        <w:jc w:val="both"/>
        <w:rPr>
          <w:rFonts w:ascii="Arial" w:eastAsia="Times New Roman" w:hAnsi="Arial" w:cs="Arial"/>
          <w:b/>
          <w:sz w:val="24"/>
          <w:szCs w:val="20"/>
          <w:u w:val="single"/>
        </w:rPr>
      </w:pPr>
    </w:p>
    <w:p w14:paraId="7D5D9D7D" w14:textId="06A78702" w:rsidR="004705C5" w:rsidRPr="004705C5" w:rsidRDefault="004705C5" w:rsidP="004705C5">
      <w:pPr>
        <w:spacing w:after="0" w:line="240" w:lineRule="exact"/>
        <w:jc w:val="both"/>
        <w:rPr>
          <w:rFonts w:ascii="Arial" w:eastAsia="Times New Roman" w:hAnsi="Arial" w:cs="Arial"/>
        </w:rPr>
      </w:pPr>
      <w:r w:rsidRPr="004705C5">
        <w:rPr>
          <w:rFonts w:ascii="Arial" w:eastAsia="Times New Roman" w:hAnsi="Arial" w:cs="Arial"/>
          <w:b/>
          <w:u w:val="single"/>
        </w:rPr>
        <w:t>Knowledge and Abilities</w:t>
      </w:r>
      <w:r w:rsidRPr="004705C5">
        <w:rPr>
          <w:rFonts w:ascii="Arial" w:eastAsia="Times New Roman" w:hAnsi="Arial" w:cs="Arial"/>
          <w:b/>
        </w:rPr>
        <w:t>:</w:t>
      </w:r>
      <w:r w:rsidRPr="004705C5">
        <w:rPr>
          <w:rFonts w:ascii="Arial" w:eastAsia="Times New Roman" w:hAnsi="Arial" w:cs="Arial"/>
        </w:rPr>
        <w:t xml:space="preserve"> Requires ability to speak, read and write English fluently. Ability to effectively speak and read English/Spanish, English/Vietnamese or English/Chinese preferred. Sensitivity to needs of low</w:t>
      </w:r>
      <w:r w:rsidR="00F925DA">
        <w:rPr>
          <w:rFonts w:ascii="Arial" w:eastAsia="Times New Roman" w:hAnsi="Arial" w:cs="Arial"/>
        </w:rPr>
        <w:t>-</w:t>
      </w:r>
      <w:r w:rsidRPr="004705C5">
        <w:rPr>
          <w:rFonts w:ascii="Arial" w:eastAsia="Times New Roman" w:hAnsi="Arial" w:cs="Arial"/>
        </w:rPr>
        <w:t xml:space="preserve">income population and to multicultural beliefs and practices. Ability to work with </w:t>
      </w:r>
      <w:r w:rsidR="00DB2411" w:rsidRPr="004705C5">
        <w:rPr>
          <w:rFonts w:ascii="Arial" w:eastAsia="Times New Roman" w:hAnsi="Arial" w:cs="Arial"/>
        </w:rPr>
        <w:t>high-risk</w:t>
      </w:r>
      <w:r w:rsidRPr="004705C5">
        <w:rPr>
          <w:rFonts w:ascii="Arial" w:eastAsia="Times New Roman" w:hAnsi="Arial" w:cs="Arial"/>
        </w:rPr>
        <w:t xml:space="preserve"> families. Ability to maintain confidentiality.  Flexibility and ability to work as a team member.</w:t>
      </w:r>
    </w:p>
    <w:p w14:paraId="0B6FC8D0" w14:textId="77777777" w:rsidR="004705C5" w:rsidRPr="004705C5" w:rsidRDefault="004705C5" w:rsidP="004705C5">
      <w:pPr>
        <w:spacing w:after="0" w:line="240" w:lineRule="exact"/>
        <w:jc w:val="both"/>
        <w:rPr>
          <w:rFonts w:ascii="Arial" w:eastAsia="Times New Roman" w:hAnsi="Arial" w:cs="Arial"/>
        </w:rPr>
      </w:pPr>
    </w:p>
    <w:p w14:paraId="5A77858A" w14:textId="57B78ED0" w:rsidR="004705C5" w:rsidRPr="004705C5" w:rsidRDefault="004705C5" w:rsidP="004705C5">
      <w:pPr>
        <w:spacing w:after="0" w:line="240" w:lineRule="exact"/>
        <w:jc w:val="both"/>
        <w:rPr>
          <w:rFonts w:ascii="Arial" w:eastAsia="Times New Roman" w:hAnsi="Arial" w:cs="Arial"/>
        </w:rPr>
      </w:pPr>
      <w:r w:rsidRPr="004705C5">
        <w:rPr>
          <w:rFonts w:ascii="Arial" w:eastAsia="Times New Roman" w:hAnsi="Arial" w:cs="Arial"/>
          <w:b/>
          <w:u w:val="single"/>
        </w:rPr>
        <w:t>Physical Abilities</w:t>
      </w:r>
      <w:r w:rsidRPr="004705C5">
        <w:rPr>
          <w:rFonts w:ascii="Arial" w:eastAsia="Times New Roman" w:hAnsi="Arial" w:cs="Arial"/>
        </w:rPr>
        <w:t xml:space="preserve">: Ability to see at normal distance. Hear normal conversations and sounds.  Physical ability to bend, squat, sit on floor, skip, run, </w:t>
      </w:r>
      <w:r w:rsidR="009971DE">
        <w:rPr>
          <w:rFonts w:ascii="Arial" w:eastAsia="Times New Roman" w:hAnsi="Arial" w:cs="Arial"/>
        </w:rPr>
        <w:t xml:space="preserve">and </w:t>
      </w:r>
      <w:r w:rsidRPr="004705C5">
        <w:rPr>
          <w:rFonts w:ascii="Arial" w:eastAsia="Times New Roman" w:hAnsi="Arial" w:cs="Arial"/>
        </w:rPr>
        <w:t xml:space="preserve">climb </w:t>
      </w:r>
      <w:r w:rsidR="00B67694">
        <w:rPr>
          <w:rFonts w:ascii="Arial" w:eastAsia="Times New Roman" w:hAnsi="Arial" w:cs="Arial"/>
        </w:rPr>
        <w:t xml:space="preserve">stairs, </w:t>
      </w:r>
      <w:r w:rsidRPr="004705C5">
        <w:rPr>
          <w:rFonts w:ascii="Arial" w:eastAsia="Times New Roman" w:hAnsi="Arial" w:cs="Arial"/>
        </w:rPr>
        <w:t>as part of daily center activities.  Ability to safely lift or assist children weighing up to 40 pounds in emergency situations only. Use hands and fingers to fill out required forms on regular and NCR paper.</w:t>
      </w:r>
    </w:p>
    <w:p w14:paraId="364ADEE4" w14:textId="77777777" w:rsidR="004705C5" w:rsidRPr="004705C5" w:rsidRDefault="004705C5" w:rsidP="004705C5">
      <w:pPr>
        <w:spacing w:after="0" w:line="240" w:lineRule="exact"/>
        <w:jc w:val="both"/>
        <w:rPr>
          <w:rFonts w:ascii="Arial" w:eastAsia="Times New Roman" w:hAnsi="Arial" w:cs="Arial"/>
        </w:rPr>
      </w:pPr>
    </w:p>
    <w:p w14:paraId="7155AFE9" w14:textId="791BC347" w:rsidR="004705C5" w:rsidRDefault="004705C5" w:rsidP="004705C5">
      <w:pPr>
        <w:spacing w:after="0" w:line="240" w:lineRule="auto"/>
        <w:jc w:val="both"/>
        <w:rPr>
          <w:sz w:val="23"/>
          <w:szCs w:val="23"/>
          <w:lang w:eastAsia="x-none"/>
        </w:rPr>
      </w:pPr>
      <w:r w:rsidRPr="004705C5">
        <w:rPr>
          <w:rFonts w:ascii="Arial" w:eastAsia="Times New Roman" w:hAnsi="Arial" w:cs="Arial"/>
          <w:b/>
          <w:u w:val="single"/>
        </w:rPr>
        <w:t>License or Other Requirements</w:t>
      </w:r>
      <w:r w:rsidRPr="004705C5">
        <w:rPr>
          <w:rFonts w:ascii="Arial" w:eastAsia="Times New Roman" w:hAnsi="Arial" w:cs="Arial"/>
        </w:rPr>
        <w:t xml:space="preserve">. Must submit to a job pertinent pre-employment agency paid physical examination, negative tuberculosis test and criminal record background checks.  Must hold Infant First Aid and CPR certificate and renew upon every expiration. Employment is conditional pending satisfactory results of all required tests and background checks mentioned above.  Periodic physical examinations and TB clearances will be required if hired. Possession of a valid California driver’s license and automobile with appropriate insurance coverage is </w:t>
      </w:r>
      <w:r w:rsidR="00F925DA" w:rsidRPr="004705C5">
        <w:rPr>
          <w:rFonts w:ascii="Arial" w:eastAsia="Times New Roman" w:hAnsi="Arial" w:cs="Arial"/>
        </w:rPr>
        <w:t>preferred but</w:t>
      </w:r>
      <w:r w:rsidRPr="004705C5">
        <w:rPr>
          <w:rFonts w:ascii="Arial" w:eastAsia="Times New Roman" w:hAnsi="Arial" w:cs="Arial"/>
        </w:rPr>
        <w:t xml:space="preserve"> may be required depending on the needs of the department at the time of hire.</w:t>
      </w:r>
      <w:r w:rsidR="00CD10B7">
        <w:rPr>
          <w:rFonts w:ascii="Arial" w:eastAsia="Times New Roman" w:hAnsi="Arial" w:cs="Arial"/>
        </w:rPr>
        <w:t xml:space="preserve"> </w:t>
      </w:r>
      <w:r w:rsidR="00CD10B7">
        <w:rPr>
          <w:rFonts w:ascii="Arial" w:eastAsia="Times New Roman" w:hAnsi="Arial"/>
          <w:sz w:val="23"/>
          <w:szCs w:val="23"/>
          <w:lang w:eastAsia="x-none"/>
        </w:rPr>
        <w:t>Mandated reporter</w:t>
      </w:r>
      <w:r w:rsidR="00CD10B7">
        <w:rPr>
          <w:sz w:val="23"/>
          <w:szCs w:val="23"/>
          <w:lang w:eastAsia="x-none"/>
        </w:rPr>
        <w:t>.</w:t>
      </w:r>
    </w:p>
    <w:p w14:paraId="0FFC7EE9" w14:textId="77777777" w:rsidR="00DB2411" w:rsidRDefault="00DB2411" w:rsidP="004705C5">
      <w:pPr>
        <w:spacing w:after="0" w:line="240" w:lineRule="auto"/>
        <w:jc w:val="both"/>
        <w:rPr>
          <w:sz w:val="23"/>
          <w:szCs w:val="23"/>
          <w:lang w:eastAsia="x-none"/>
        </w:rPr>
      </w:pPr>
    </w:p>
    <w:p w14:paraId="03A3FB9F" w14:textId="77777777" w:rsidR="00DB2411" w:rsidRPr="004705C5" w:rsidRDefault="00DB2411" w:rsidP="004705C5">
      <w:pPr>
        <w:spacing w:after="0" w:line="240" w:lineRule="auto"/>
        <w:jc w:val="both"/>
        <w:rPr>
          <w:rFonts w:ascii="Arial" w:eastAsia="Times New Roman" w:hAnsi="Arial" w:cs="Arial"/>
        </w:rPr>
      </w:pPr>
    </w:p>
    <w:p w14:paraId="7F4A6ABD" w14:textId="77777777" w:rsidR="004705C5" w:rsidRPr="004705C5" w:rsidRDefault="004705C5" w:rsidP="004705C5">
      <w:pPr>
        <w:spacing w:after="0" w:line="240" w:lineRule="auto"/>
        <w:jc w:val="both"/>
        <w:rPr>
          <w:rFonts w:ascii="Arial" w:eastAsia="Times New Roman" w:hAnsi="Arial" w:cs="Arial"/>
          <w:sz w:val="28"/>
          <w:szCs w:val="20"/>
        </w:rPr>
      </w:pPr>
    </w:p>
    <w:p w14:paraId="0FFE1736" w14:textId="77777777" w:rsidR="004705C5" w:rsidRPr="004705C5" w:rsidRDefault="004705C5" w:rsidP="004705C5">
      <w:pPr>
        <w:spacing w:after="0" w:line="240" w:lineRule="auto"/>
        <w:jc w:val="both"/>
        <w:rPr>
          <w:rFonts w:ascii="Arial" w:eastAsia="Times New Roman" w:hAnsi="Arial" w:cs="Arial"/>
          <w:sz w:val="24"/>
          <w:szCs w:val="20"/>
        </w:rPr>
      </w:pPr>
    </w:p>
    <w:p w14:paraId="21CD3501" w14:textId="77777777" w:rsidR="004E599A" w:rsidRDefault="004E599A"/>
    <w:sectPr w:rsidR="004E599A" w:rsidSect="00A375EF">
      <w:headerReference w:type="even" r:id="rId9"/>
      <w:footerReference w:type="even" r:id="rId10"/>
      <w:footnotePr>
        <w:numRestart w:val="eachSect"/>
      </w:footnotePr>
      <w:pgSz w:w="12240" w:h="15840" w:code="1"/>
      <w:pgMar w:top="720" w:right="1296" w:bottom="720" w:left="1296"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73105" w14:textId="77777777" w:rsidR="009971DE" w:rsidRDefault="009971DE" w:rsidP="009971DE">
      <w:pPr>
        <w:spacing w:after="0" w:line="240" w:lineRule="auto"/>
      </w:pPr>
      <w:r>
        <w:separator/>
      </w:r>
    </w:p>
  </w:endnote>
  <w:endnote w:type="continuationSeparator" w:id="0">
    <w:p w14:paraId="39CB0450" w14:textId="77777777" w:rsidR="009971DE" w:rsidRDefault="009971DE" w:rsidP="0099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4E3A" w14:textId="3156C3E1" w:rsidR="00A375EF" w:rsidRPr="00114D9A" w:rsidRDefault="00616BA7" w:rsidP="00A375EF">
    <w:pPr>
      <w:pStyle w:val="Footer"/>
      <w:rPr>
        <w:rFonts w:ascii="Arial" w:hAnsi="Arial" w:cs="Arial"/>
        <w:sz w:val="16"/>
      </w:rPr>
    </w:pPr>
    <w:r>
      <w:rPr>
        <w:rFonts w:ascii="Arial" w:hAnsi="Arial" w:cs="Arial"/>
        <w:sz w:val="16"/>
      </w:rPr>
      <w:t>Revised</w:t>
    </w:r>
    <w:r w:rsidR="00382A09">
      <w:rPr>
        <w:rFonts w:ascii="Arial" w:hAnsi="Arial" w:cs="Arial"/>
        <w:sz w:val="16"/>
      </w:rPr>
      <w:t xml:space="preserve"> </w:t>
    </w:r>
    <w:r w:rsidR="009E4BAB">
      <w:rPr>
        <w:rFonts w:ascii="Arial" w:hAnsi="Arial" w:cs="Arial"/>
        <w:sz w:val="16"/>
      </w:rPr>
      <w:t>August</w:t>
    </w:r>
    <w:r w:rsidR="00D03203">
      <w:rPr>
        <w:rFonts w:ascii="Arial" w:hAnsi="Arial" w:cs="Arial"/>
        <w:sz w:val="16"/>
      </w:rPr>
      <w:t xml:space="preserve"> 2024</w:t>
    </w:r>
  </w:p>
  <w:p w14:paraId="2C73FA2C" w14:textId="77777777" w:rsidR="00A375EF" w:rsidRDefault="00A3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C126B" w14:textId="77777777" w:rsidR="009971DE" w:rsidRDefault="009971DE" w:rsidP="009971DE">
      <w:pPr>
        <w:spacing w:after="0" w:line="240" w:lineRule="auto"/>
      </w:pPr>
      <w:r>
        <w:separator/>
      </w:r>
    </w:p>
  </w:footnote>
  <w:footnote w:type="continuationSeparator" w:id="0">
    <w:p w14:paraId="1412BB7B" w14:textId="77777777" w:rsidR="009971DE" w:rsidRDefault="009971DE" w:rsidP="0099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9EAA" w14:textId="4D4CF37C" w:rsidR="00A375EF" w:rsidRPr="00A375EF" w:rsidRDefault="00A375EF">
    <w:pPr>
      <w:pStyle w:val="Header"/>
      <w:rPr>
        <w:rFonts w:ascii="Arial" w:hAnsi="Arial" w:cs="Arial"/>
        <w:i/>
      </w:rPr>
    </w:pPr>
    <w:r w:rsidRPr="00A375EF">
      <w:rPr>
        <w:rFonts w:ascii="Arial" w:hAnsi="Arial" w:cs="Arial"/>
        <w:i/>
      </w:rPr>
      <w:t>Assistant Teacher</w:t>
    </w:r>
    <w:r w:rsidR="003E35DD">
      <w:rPr>
        <w:rFonts w:ascii="Arial" w:hAnsi="Arial" w:cs="Arial"/>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67999"/>
    <w:multiLevelType w:val="hybridMultilevel"/>
    <w:tmpl w:val="83BE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891E4A"/>
    <w:multiLevelType w:val="hybridMultilevel"/>
    <w:tmpl w:val="8C505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364786">
    <w:abstractNumId w:val="1"/>
  </w:num>
  <w:num w:numId="2" w16cid:durableId="3709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0"/>
  <w:defaultTabStop w:val="720"/>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C5"/>
    <w:rsid w:val="00007E61"/>
    <w:rsid w:val="00033F40"/>
    <w:rsid w:val="00052E63"/>
    <w:rsid w:val="0008506D"/>
    <w:rsid w:val="002D40AC"/>
    <w:rsid w:val="002E7D50"/>
    <w:rsid w:val="003310BF"/>
    <w:rsid w:val="00382A09"/>
    <w:rsid w:val="003E35DD"/>
    <w:rsid w:val="004705C5"/>
    <w:rsid w:val="004E599A"/>
    <w:rsid w:val="005B4069"/>
    <w:rsid w:val="005C7CF3"/>
    <w:rsid w:val="00603F9B"/>
    <w:rsid w:val="00616BA7"/>
    <w:rsid w:val="00651D02"/>
    <w:rsid w:val="006D77BF"/>
    <w:rsid w:val="007B32B4"/>
    <w:rsid w:val="00801F5E"/>
    <w:rsid w:val="00827CCC"/>
    <w:rsid w:val="008659DB"/>
    <w:rsid w:val="008A4B84"/>
    <w:rsid w:val="008F47A3"/>
    <w:rsid w:val="009971DE"/>
    <w:rsid w:val="009A1D73"/>
    <w:rsid w:val="009D7AA8"/>
    <w:rsid w:val="009E4BAB"/>
    <w:rsid w:val="00A375EF"/>
    <w:rsid w:val="00A83B27"/>
    <w:rsid w:val="00AA6C79"/>
    <w:rsid w:val="00AB10AB"/>
    <w:rsid w:val="00AD3841"/>
    <w:rsid w:val="00B2747D"/>
    <w:rsid w:val="00B35D79"/>
    <w:rsid w:val="00B651D6"/>
    <w:rsid w:val="00B67694"/>
    <w:rsid w:val="00BD1C80"/>
    <w:rsid w:val="00C12CFE"/>
    <w:rsid w:val="00CD10B7"/>
    <w:rsid w:val="00D03203"/>
    <w:rsid w:val="00DB2411"/>
    <w:rsid w:val="00DF6B4B"/>
    <w:rsid w:val="00F01437"/>
    <w:rsid w:val="00F5222C"/>
    <w:rsid w:val="00F925DA"/>
    <w:rsid w:val="00F9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1703"/>
  <w15:chartTrackingRefBased/>
  <w15:docId w15:val="{C9559186-438A-4F13-8A8E-1781D144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5C5"/>
  </w:style>
  <w:style w:type="paragraph" w:styleId="Header">
    <w:name w:val="header"/>
    <w:basedOn w:val="Normal"/>
    <w:link w:val="HeaderChar"/>
    <w:uiPriority w:val="99"/>
    <w:unhideWhenUsed/>
    <w:rsid w:val="0099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1DE"/>
  </w:style>
  <w:style w:type="paragraph" w:styleId="BalloonText">
    <w:name w:val="Balloon Text"/>
    <w:basedOn w:val="Normal"/>
    <w:link w:val="BalloonTextChar"/>
    <w:uiPriority w:val="99"/>
    <w:semiHidden/>
    <w:unhideWhenUsed/>
    <w:rsid w:val="00997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1DE"/>
    <w:rPr>
      <w:rFonts w:ascii="Segoe UI" w:hAnsi="Segoe UI" w:cs="Segoe UI"/>
      <w:sz w:val="18"/>
      <w:szCs w:val="18"/>
    </w:rPr>
  </w:style>
  <w:style w:type="paragraph" w:styleId="Revision">
    <w:name w:val="Revision"/>
    <w:hidden/>
    <w:uiPriority w:val="99"/>
    <w:semiHidden/>
    <w:rsid w:val="002D40AC"/>
    <w:pPr>
      <w:spacing w:after="0" w:line="240" w:lineRule="auto"/>
    </w:pPr>
  </w:style>
  <w:style w:type="paragraph" w:styleId="BodyText2">
    <w:name w:val="Body Text 2"/>
    <w:basedOn w:val="Normal"/>
    <w:link w:val="BodyText2Char"/>
    <w:semiHidden/>
    <w:rsid w:val="00DB2411"/>
    <w:pPr>
      <w:spacing w:after="0" w:line="240" w:lineRule="auto"/>
      <w:jc w:val="both"/>
      <w:outlineLvl w:val="0"/>
    </w:pPr>
    <w:rPr>
      <w:rFonts w:ascii="Arial" w:eastAsia="Times New Roman" w:hAnsi="Arial" w:cs="Arial"/>
      <w:sz w:val="24"/>
      <w:szCs w:val="24"/>
    </w:rPr>
  </w:style>
  <w:style w:type="character" w:customStyle="1" w:styleId="BodyText2Char">
    <w:name w:val="Body Text 2 Char"/>
    <w:basedOn w:val="DefaultParagraphFont"/>
    <w:link w:val="BodyText2"/>
    <w:semiHidden/>
    <w:rsid w:val="00DB2411"/>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13168">
      <w:bodyDiv w:val="1"/>
      <w:marLeft w:val="0"/>
      <w:marRight w:val="0"/>
      <w:marTop w:val="0"/>
      <w:marBottom w:val="0"/>
      <w:divBdr>
        <w:top w:val="none" w:sz="0" w:space="0" w:color="auto"/>
        <w:left w:val="none" w:sz="0" w:space="0" w:color="auto"/>
        <w:bottom w:val="none" w:sz="0" w:space="0" w:color="auto"/>
        <w:right w:val="none" w:sz="0" w:space="0" w:color="auto"/>
      </w:divBdr>
    </w:div>
    <w:div w:id="148091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AE141-5A4A-40A1-9D9E-3F651606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Ruizvelasco</dc:creator>
  <cp:keywords/>
  <dc:description/>
  <cp:lastModifiedBy>Amanda Guerrero</cp:lastModifiedBy>
  <cp:revision>33</cp:revision>
  <cp:lastPrinted>2022-10-15T00:04:00Z</cp:lastPrinted>
  <dcterms:created xsi:type="dcterms:W3CDTF">2015-03-02T22:55:00Z</dcterms:created>
  <dcterms:modified xsi:type="dcterms:W3CDTF">2024-08-26T16:16:00Z</dcterms:modified>
</cp:coreProperties>
</file>